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890B6" w14:textId="222C4884" w:rsidR="00010332" w:rsidRPr="00010332" w:rsidRDefault="00010332" w:rsidP="00010332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GoBack"/>
      <w:bookmarkEnd w:id="0"/>
      <w:r w:rsidRPr="00010332">
        <w:rPr>
          <w:rFonts w:ascii="Times New Roman" w:eastAsia="Calibri" w:hAnsi="Times New Roman" w:cs="Times New Roman"/>
          <w:bCs/>
          <w:sz w:val="28"/>
          <w:szCs w:val="28"/>
        </w:rPr>
        <w:t>Додаток 10</w:t>
      </w:r>
    </w:p>
    <w:p w14:paraId="47646D8F" w14:textId="77777777" w:rsidR="00010332" w:rsidRPr="00010332" w:rsidRDefault="00010332" w:rsidP="00010332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10332">
        <w:rPr>
          <w:rFonts w:ascii="Times New Roman" w:eastAsia="Calibri" w:hAnsi="Times New Roman" w:cs="Times New Roman"/>
          <w:bCs/>
          <w:sz w:val="28"/>
          <w:szCs w:val="28"/>
        </w:rPr>
        <w:t>до Положення про використання</w:t>
      </w:r>
    </w:p>
    <w:p w14:paraId="72CBDFD0" w14:textId="77777777" w:rsidR="00010332" w:rsidRPr="00010332" w:rsidRDefault="00010332" w:rsidP="00010332">
      <w:pPr>
        <w:spacing w:after="0" w:line="240" w:lineRule="auto"/>
        <w:ind w:left="4678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10332">
        <w:rPr>
          <w:rFonts w:ascii="Times New Roman" w:eastAsia="Calibri" w:hAnsi="Times New Roman" w:cs="Times New Roman"/>
          <w:bCs/>
          <w:sz w:val="28"/>
          <w:szCs w:val="28"/>
        </w:rPr>
        <w:t>об’єктів права інтелектуальної власності в НАН України</w:t>
      </w:r>
    </w:p>
    <w:p w14:paraId="661F84AF" w14:textId="77777777" w:rsidR="00010332" w:rsidRPr="00010332" w:rsidRDefault="00010332" w:rsidP="0001033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2410617" w14:textId="77777777" w:rsidR="00010332" w:rsidRPr="00010332" w:rsidRDefault="00010332" w:rsidP="0001033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6C9639A" w14:textId="77777777" w:rsidR="00DB602C" w:rsidRPr="00010332" w:rsidRDefault="00DB602C" w:rsidP="00010332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GB"/>
        </w:rPr>
      </w:pPr>
    </w:p>
    <w:p w14:paraId="06FEE3E4" w14:textId="2B447EA6" w:rsidR="00DB602C" w:rsidRPr="00010332" w:rsidRDefault="00010332" w:rsidP="00010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GB"/>
        </w:rPr>
        <w:t xml:space="preserve">Примірна </w:t>
      </w:r>
      <w:r w:rsidR="00DB602C" w:rsidRPr="0001033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GB"/>
        </w:rPr>
        <w:t>додаткова угод</w:t>
      </w:r>
      <w:r w:rsidR="00DB602C" w:rsidRPr="00010332">
        <w:rPr>
          <w:rFonts w:ascii="Times New Roman" w:eastAsia="Times New Roman" w:hAnsi="Times New Roman" w:cs="Times New Roman"/>
          <w:bCs/>
          <w:iCs/>
          <w:sz w:val="28"/>
          <w:szCs w:val="28"/>
          <w:lang w:eastAsia="en-GB"/>
        </w:rPr>
        <w:t>а</w:t>
      </w:r>
      <w:r w:rsidR="00DB602C" w:rsidRPr="00010332">
        <w:rPr>
          <w:rFonts w:ascii="Times New Roman" w:eastAsia="Times New Roman" w:hAnsi="Times New Roman" w:cs="Times New Roman"/>
          <w:bCs/>
          <w:iCs/>
          <w:sz w:val="28"/>
          <w:szCs w:val="28"/>
          <w:vertAlign w:val="superscript"/>
          <w:lang w:eastAsia="en-GB"/>
        </w:rPr>
        <w:footnoteReference w:id="1"/>
      </w:r>
    </w:p>
    <w:p w14:paraId="4450D44E" w14:textId="77777777" w:rsidR="00F03CF4" w:rsidRPr="00010332" w:rsidRDefault="00DB602C" w:rsidP="00010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GB"/>
        </w:rPr>
      </w:pPr>
      <w:r w:rsidRPr="0001033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GB"/>
        </w:rPr>
        <w:t xml:space="preserve">до трудового договору (контракту) з працівником установи </w:t>
      </w:r>
    </w:p>
    <w:p w14:paraId="201B710D" w14:textId="77777777" w:rsidR="00010332" w:rsidRDefault="00DB602C" w:rsidP="00010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GB"/>
        </w:rPr>
      </w:pPr>
      <w:r w:rsidRPr="0001033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GB"/>
        </w:rPr>
        <w:t xml:space="preserve">НАН України щодо майнових прав на службовий твір </w:t>
      </w:r>
    </w:p>
    <w:p w14:paraId="7B79463D" w14:textId="56CA0B2C" w:rsidR="00DB602C" w:rsidRPr="00010332" w:rsidRDefault="00DB602C" w:rsidP="000103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GB"/>
        </w:rPr>
      </w:pPr>
      <w:r w:rsidRPr="0001033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GB"/>
        </w:rPr>
        <w:t>та службові дослідницькі дані</w:t>
      </w:r>
    </w:p>
    <w:p w14:paraId="76889D00" w14:textId="77777777" w:rsidR="00DB602C" w:rsidRPr="00010332" w:rsidRDefault="00DB602C" w:rsidP="00010332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GB"/>
        </w:rPr>
      </w:pPr>
    </w:p>
    <w:p w14:paraId="71FBF92A" w14:textId="382698D3" w:rsidR="00DB602C" w:rsidRDefault="00DB602C" w:rsidP="009974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«</w:t>
      </w:r>
      <w:r w:rsidR="00997403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___</w:t>
      </w:r>
      <w:r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»</w:t>
      </w:r>
      <w:r w:rsidR="00997403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_________</w:t>
      </w:r>
      <w:r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202</w:t>
      </w:r>
      <w:r w:rsidR="00997403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___</w:t>
      </w:r>
      <w:r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р.</w:t>
      </w:r>
    </w:p>
    <w:p w14:paraId="3BC19CF0" w14:textId="5004E97D" w:rsidR="00997403" w:rsidRDefault="00997403" w:rsidP="0099740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</w:p>
    <w:p w14:paraId="677E4B08" w14:textId="77777777" w:rsidR="00997403" w:rsidRPr="00010332" w:rsidRDefault="00997403" w:rsidP="00D35A9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</w:p>
    <w:p w14:paraId="6A92BD50" w14:textId="1A8B324A" w:rsidR="00DB602C" w:rsidRPr="00010332" w:rsidRDefault="00997403" w:rsidP="00D35A9E">
      <w:pPr>
        <w:spacing w:after="0" w:line="440" w:lineRule="exact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__________________________________</w:t>
      </w:r>
      <w:r w:rsidR="00DB602C"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(</w:t>
      </w:r>
      <w:r w:rsidR="00DB602C" w:rsidRPr="00010332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п</w:t>
      </w:r>
      <w:r w:rsidR="007D25F9" w:rsidRPr="00010332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 xml:space="preserve">різвище, ім’я, </w:t>
      </w:r>
      <w:r w:rsidR="00DB602C" w:rsidRPr="00010332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п</w:t>
      </w:r>
      <w:r w:rsidR="007D25F9" w:rsidRPr="00010332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о батькові</w:t>
      </w:r>
      <w:r w:rsidR="00DB602C"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) (далі</w:t>
      </w:r>
      <w:r w:rsidR="002536AC"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–</w:t>
      </w:r>
      <w:r w:rsidR="00DB602C"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Працівник), з яким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________________________________</w:t>
      </w:r>
      <w:r w:rsidR="00DB602C"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(</w:t>
      </w:r>
      <w:r w:rsidR="00DB602C" w:rsidRPr="00010332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установа НАН України</w:t>
      </w:r>
      <w:r w:rsidR="00DB602C"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) укладено трудовий договір (контракт) згідно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               </w:t>
      </w:r>
      <w:r w:rsidR="00DB602C"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з наказом від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«____» ________ 202___ </w:t>
      </w:r>
      <w:r w:rsidR="00DB602C"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№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____</w:t>
      </w:r>
      <w:r w:rsidR="00DB602C"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,</w:t>
      </w:r>
    </w:p>
    <w:p w14:paraId="1A75860C" w14:textId="55D7045C" w:rsidR="00DB602C" w:rsidRPr="00010332" w:rsidRDefault="00DB602C" w:rsidP="00D35A9E">
      <w:pPr>
        <w:spacing w:after="0" w:line="440" w:lineRule="exact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та </w:t>
      </w:r>
      <w:r w:rsidR="00997403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__________________________________</w:t>
      </w:r>
      <w:r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(</w:t>
      </w:r>
      <w:r w:rsidRPr="00010332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установа НАН України</w:t>
      </w:r>
      <w:r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) в особі директора </w:t>
      </w:r>
      <w:r w:rsidR="00997403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______________________</w:t>
      </w:r>
      <w:r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(</w:t>
      </w:r>
      <w:r w:rsidR="007D25F9" w:rsidRPr="00010332">
        <w:rPr>
          <w:rFonts w:ascii="Times New Roman" w:eastAsia="Times New Roman" w:hAnsi="Times New Roman" w:cs="Times New Roman"/>
          <w:i/>
          <w:iCs/>
          <w:sz w:val="28"/>
          <w:szCs w:val="28"/>
          <w:lang w:eastAsia="en-GB"/>
        </w:rPr>
        <w:t>прізвище, ім’я, по батькові</w:t>
      </w:r>
      <w:r w:rsidR="002536AC"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), що діє на підставі Статуту</w:t>
      </w:r>
      <w:r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</w:t>
      </w:r>
      <w:r w:rsidR="002536AC"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(</w:t>
      </w:r>
      <w:r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далі</w:t>
      </w:r>
      <w:r w:rsidR="002536AC"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–</w:t>
      </w:r>
      <w:r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Роботодавець</w:t>
      </w:r>
      <w:r w:rsidR="002536AC"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)</w:t>
      </w:r>
      <w:r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(далі – Сторони), </w:t>
      </w:r>
    </w:p>
    <w:p w14:paraId="29A447FD" w14:textId="77777777" w:rsidR="00DB602C" w:rsidRPr="00010332" w:rsidRDefault="00DB602C" w:rsidP="00D35A9E">
      <w:pPr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керуючись:</w:t>
      </w:r>
    </w:p>
    <w:p w14:paraId="1E6A6F48" w14:textId="2A1DEDD0" w:rsidR="00DB602C" w:rsidRPr="00997403" w:rsidRDefault="00DB602C" w:rsidP="00D35A9E">
      <w:pPr>
        <w:pStyle w:val="ad"/>
        <w:numPr>
          <w:ilvl w:val="0"/>
          <w:numId w:val="9"/>
        </w:numPr>
        <w:tabs>
          <w:tab w:val="left" w:pos="993"/>
        </w:tabs>
        <w:spacing w:after="0" w:line="440" w:lineRule="exact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997403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статтями 1, 12, 14, 48 Закону України «Про авторське право і суміжні права»;</w:t>
      </w:r>
    </w:p>
    <w:p w14:paraId="743BE3BC" w14:textId="44FFC1BF" w:rsidR="00DB602C" w:rsidRPr="00997403" w:rsidRDefault="00997403" w:rsidP="00D35A9E">
      <w:pPr>
        <w:pStyle w:val="ad"/>
        <w:numPr>
          <w:ilvl w:val="0"/>
          <w:numId w:val="9"/>
        </w:numPr>
        <w:tabs>
          <w:tab w:val="left" w:pos="993"/>
        </w:tabs>
        <w:spacing w:after="0" w:line="440" w:lineRule="exact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ст.</w:t>
      </w:r>
      <w:r w:rsidR="00DB602C" w:rsidRPr="00997403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64 Закону Украї</w:t>
      </w:r>
      <w:r w:rsidR="009E0A20" w:rsidRPr="00997403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ни «</w:t>
      </w:r>
      <w:r w:rsidR="00DB602C" w:rsidRPr="00997403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Про науков</w:t>
      </w:r>
      <w:r w:rsidR="009E0A20" w:rsidRPr="00997403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у і на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уково-технічну діяльність»; ст.</w:t>
      </w:r>
      <w:r w:rsidR="009E0A20" w:rsidRPr="00997403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11 Закону України «</w:t>
      </w:r>
      <w:r w:rsidR="00DB602C" w:rsidRPr="00997403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Про державне регулювання діяльнос</w:t>
      </w:r>
      <w:r w:rsidR="009E0A20" w:rsidRPr="00997403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ті у сфе</w:t>
      </w:r>
      <w:r w:rsidR="002536AC" w:rsidRPr="00997403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рі трансферу технологій»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; ст.</w:t>
      </w:r>
      <w:r w:rsidR="009E0A20" w:rsidRPr="00997403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2 Закону України «Про науково-технічну інформацію»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, ст.</w:t>
      </w:r>
      <w:r w:rsidR="00DB602C" w:rsidRPr="00997403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429 Цивільного кодексу України</w:t>
      </w:r>
      <w:r w:rsidR="00F03CF4" w:rsidRPr="00997403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;</w:t>
      </w:r>
    </w:p>
    <w:p w14:paraId="389CA78C" w14:textId="7D90F32A" w:rsidR="00DB602C" w:rsidRPr="00997403" w:rsidRDefault="00DB602C" w:rsidP="00D35A9E">
      <w:pPr>
        <w:pStyle w:val="ad"/>
        <w:numPr>
          <w:ilvl w:val="0"/>
          <w:numId w:val="9"/>
        </w:numPr>
        <w:tabs>
          <w:tab w:val="left" w:pos="993"/>
        </w:tabs>
        <w:spacing w:after="0" w:line="440" w:lineRule="exact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997403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Положенням про відкриту науку в НАН України, затвердженим розпорядженням Президії НАН України від 12.06.2024 № 350;</w:t>
      </w:r>
    </w:p>
    <w:p w14:paraId="6CD47043" w14:textId="74300A57" w:rsidR="00DB602C" w:rsidRPr="00997403" w:rsidRDefault="00DB602C" w:rsidP="00D35A9E">
      <w:pPr>
        <w:pStyle w:val="ad"/>
        <w:numPr>
          <w:ilvl w:val="0"/>
          <w:numId w:val="9"/>
        </w:numPr>
        <w:tabs>
          <w:tab w:val="left" w:pos="993"/>
        </w:tabs>
        <w:spacing w:after="0" w:line="440" w:lineRule="exact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997403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lastRenderedPageBreak/>
        <w:t>Положенням про використання об’єктів права інтелектуальної влас</w:t>
      </w:r>
      <w:r w:rsidR="007D25F9" w:rsidRPr="00997403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ності в НАН України, затвердженим</w:t>
      </w:r>
      <w:r w:rsidRPr="00997403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розпорядженням Президії НАН України від 16.01.2008 № 15 (зі змінами),</w:t>
      </w:r>
    </w:p>
    <w:p w14:paraId="33D7C1F1" w14:textId="56EA920E" w:rsidR="00DB602C" w:rsidRPr="00010332" w:rsidRDefault="00DB602C" w:rsidP="00D35A9E">
      <w:pPr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</w:pPr>
      <w:r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з метою забезпечення відкритого доступу до службових статей, тез, доповідей, матеріалів наук</w:t>
      </w:r>
      <w:r w:rsidR="009E490C"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ових заходів, препринтів (далі</w:t>
      </w:r>
      <w:r w:rsidR="002536AC"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–</w:t>
      </w:r>
      <w:r w:rsidR="009E490C"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</w:t>
      </w:r>
      <w:r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Твори) </w:t>
      </w:r>
      <w:r w:rsidR="00D35A9E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                       </w:t>
      </w:r>
      <w:r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та дослідницьких даних </w:t>
      </w:r>
      <w:r w:rsidR="002536AC"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й</w:t>
      </w:r>
      <w:r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надання працівнику можливостей здійснення опублікування (оприлюднення) службових Творів та д</w:t>
      </w:r>
      <w:r w:rsidR="009E0A20"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ослідницьких даних</w:t>
      </w:r>
      <w:r w:rsidR="002536AC"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</w:t>
      </w:r>
      <w:r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уклали цю додаткову угоду до трудового договору (контракту) </w:t>
      </w:r>
      <w:r w:rsidR="00997403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                   </w:t>
      </w:r>
      <w:r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з працівником установи НАН України щодо майнових прав на службовий твір та службові дослідницькі дані про таке:</w:t>
      </w:r>
    </w:p>
    <w:p w14:paraId="77380853" w14:textId="680A7ABF" w:rsidR="00DB602C" w:rsidRPr="00010332" w:rsidRDefault="00DB602C" w:rsidP="00D35A9E">
      <w:pPr>
        <w:spacing w:after="0" w:line="4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Сторони визначають, що розподіл майнових прав на службові статті, тези, доповіді, матеріали наукових заходів, препринти та службові дослідницькі дані здійснюється згідно з </w:t>
      </w:r>
      <w:r w:rsidRPr="00010332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Умовами розподілу майнових прав на службові твори та дослідницькі дані, які визначаються в трудових договорах (контрактах), що укладаються з працівниками установ НАН України </w:t>
      </w:r>
      <w:r w:rsidR="009E0A20"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(додаток 9 до Положення</w:t>
      </w:r>
      <w:r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 xml:space="preserve"> про використання об’єктів права інтелектуальної власності в НАН України, затвердженого розпорядженням Президії НАН України від 16.01.2008 </w:t>
      </w:r>
      <w:r w:rsidR="009E0A20"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№ 15 (зі змінами)</w:t>
      </w:r>
      <w:r w:rsidRPr="00010332">
        <w:rPr>
          <w:rFonts w:ascii="Times New Roman" w:eastAsia="Times New Roman" w:hAnsi="Times New Roman" w:cs="Times New Roman"/>
          <w:iCs/>
          <w:sz w:val="28"/>
          <w:szCs w:val="28"/>
          <w:lang w:eastAsia="en-GB"/>
        </w:rPr>
        <w:t>.</w:t>
      </w:r>
      <w:r w:rsidRPr="00010332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</w:p>
    <w:p w14:paraId="7513EF30" w14:textId="68E3E74E" w:rsidR="00010332" w:rsidRPr="00010332" w:rsidRDefault="00010332" w:rsidP="0001033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0A2D78ED" w14:textId="1A548458" w:rsidR="00010332" w:rsidRPr="00010332" w:rsidRDefault="00010332" w:rsidP="0001033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3765D6EC" w14:textId="6C79FCA0" w:rsidR="00010332" w:rsidRDefault="00010332" w:rsidP="0001033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1EDD68CF" w14:textId="4F70212C" w:rsidR="00D35A9E" w:rsidRDefault="00D35A9E" w:rsidP="0001033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1BB582C2" w14:textId="77777777" w:rsidR="00D35A9E" w:rsidRPr="00010332" w:rsidRDefault="00D35A9E" w:rsidP="0001033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tbl>
      <w:tblPr>
        <w:tblStyle w:val="a6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961"/>
      </w:tblGrid>
      <w:tr w:rsidR="00997403" w:rsidRPr="00010332" w14:paraId="65A430C7" w14:textId="77777777" w:rsidTr="00D35A9E">
        <w:tc>
          <w:tcPr>
            <w:tcW w:w="4253" w:type="dxa"/>
          </w:tcPr>
          <w:p w14:paraId="3BA446D2" w14:textId="77777777" w:rsidR="00DB602C" w:rsidRPr="00010332" w:rsidRDefault="00DB602C" w:rsidP="00997403">
            <w:pPr>
              <w:ind w:left="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01033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Роботодавець</w:t>
            </w:r>
          </w:p>
        </w:tc>
        <w:tc>
          <w:tcPr>
            <w:tcW w:w="4961" w:type="dxa"/>
          </w:tcPr>
          <w:p w14:paraId="283DCB12" w14:textId="77777777" w:rsidR="00DB602C" w:rsidRPr="00010332" w:rsidRDefault="00DB602C" w:rsidP="00D35A9E">
            <w:pPr>
              <w:ind w:left="455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01033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Працівник</w:t>
            </w:r>
          </w:p>
        </w:tc>
      </w:tr>
      <w:tr w:rsidR="00D35A9E" w:rsidRPr="00010332" w14:paraId="5F1E551D" w14:textId="77777777" w:rsidTr="00D35A9E">
        <w:tc>
          <w:tcPr>
            <w:tcW w:w="4253" w:type="dxa"/>
          </w:tcPr>
          <w:p w14:paraId="55B794A8" w14:textId="77777777" w:rsidR="00D35A9E" w:rsidRPr="00010332" w:rsidRDefault="00D35A9E" w:rsidP="0099740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7ECED069" w14:textId="77777777" w:rsidR="00D35A9E" w:rsidRPr="00010332" w:rsidRDefault="00D35A9E" w:rsidP="00D35A9E">
            <w:pPr>
              <w:ind w:left="455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97403" w:rsidRPr="00010332" w14:paraId="654D57BD" w14:textId="77777777" w:rsidTr="00D35A9E">
        <w:tc>
          <w:tcPr>
            <w:tcW w:w="4253" w:type="dxa"/>
          </w:tcPr>
          <w:p w14:paraId="66F027D2" w14:textId="7CC41D7F" w:rsidR="00DB602C" w:rsidRPr="00010332" w:rsidRDefault="00997403" w:rsidP="00997403">
            <w:pPr>
              <w:shd w:val="clear" w:color="auto" w:fill="FFFFFF"/>
              <w:tabs>
                <w:tab w:val="left" w:leader="underscore" w:pos="4070"/>
              </w:tabs>
              <w:ind w:left="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__________________________</w:t>
            </w:r>
            <w:r w:rsidR="00D35A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__</w:t>
            </w:r>
          </w:p>
          <w:p w14:paraId="263481DA" w14:textId="293C9F2F" w:rsidR="00DB602C" w:rsidRPr="00010332" w:rsidRDefault="00DB602C" w:rsidP="00D35A9E">
            <w:pPr>
              <w:shd w:val="clear" w:color="auto" w:fill="FFFFFF"/>
              <w:tabs>
                <w:tab w:val="left" w:leader="underscore" w:pos="4070"/>
              </w:tabs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01033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(назва установи)</w:t>
            </w:r>
          </w:p>
          <w:p w14:paraId="47664483" w14:textId="6950F047" w:rsidR="00DB602C" w:rsidRPr="00010332" w:rsidRDefault="00DB602C" w:rsidP="00997403">
            <w:pPr>
              <w:shd w:val="clear" w:color="auto" w:fill="FFFFFF"/>
              <w:ind w:left="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14:paraId="395F37E6" w14:textId="54C95EF5" w:rsidR="00DB602C" w:rsidRPr="00010332" w:rsidRDefault="00997403" w:rsidP="00997403">
            <w:pPr>
              <w:shd w:val="clear" w:color="auto" w:fill="FFFFFF"/>
              <w:ind w:left="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_________________________</w:t>
            </w:r>
            <w:r w:rsidR="00D35A9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___</w:t>
            </w:r>
          </w:p>
          <w:p w14:paraId="14F03206" w14:textId="4589F46D" w:rsidR="00DB602C" w:rsidRPr="00010332" w:rsidRDefault="00DB602C" w:rsidP="00D35A9E">
            <w:pPr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01033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(</w:t>
            </w:r>
            <w:proofErr w:type="spellStart"/>
            <w:r w:rsidRPr="0001033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м.п</w:t>
            </w:r>
            <w:proofErr w:type="spellEnd"/>
            <w:r w:rsidRPr="0001033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.)</w:t>
            </w:r>
          </w:p>
        </w:tc>
        <w:tc>
          <w:tcPr>
            <w:tcW w:w="4961" w:type="dxa"/>
          </w:tcPr>
          <w:p w14:paraId="06707FAA" w14:textId="0CBE2106" w:rsidR="00DB602C" w:rsidRPr="00010332" w:rsidRDefault="00997403" w:rsidP="00D35A9E">
            <w:pPr>
              <w:shd w:val="clear" w:color="auto" w:fill="FFFFFF"/>
              <w:ind w:left="455" w:firstLine="0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____________________________</w:t>
            </w:r>
            <w:r w:rsidR="00DB602C" w:rsidRPr="0001033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(</w:t>
            </w:r>
            <w:r w:rsidR="007D25F9" w:rsidRPr="00010332">
              <w:rPr>
                <w:rFonts w:ascii="Times New Roman" w:eastAsia="Times New Roman" w:hAnsi="Times New Roman"/>
                <w:iCs/>
                <w:sz w:val="28"/>
                <w:szCs w:val="28"/>
                <w:lang w:val="uk-UA" w:eastAsia="en-GB"/>
              </w:rPr>
              <w:t>прізвище, ім’я, по батькові</w:t>
            </w:r>
            <w:r w:rsidR="00DB602C" w:rsidRPr="00010332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)</w:t>
            </w:r>
          </w:p>
          <w:p w14:paraId="24DE5A33" w14:textId="77777777" w:rsidR="00DB602C" w:rsidRPr="00010332" w:rsidRDefault="00DB602C" w:rsidP="00D35A9E">
            <w:pPr>
              <w:shd w:val="clear" w:color="auto" w:fill="FFFFFF"/>
              <w:ind w:left="455" w:firstLine="0"/>
              <w:jc w:val="left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</w:p>
          <w:p w14:paraId="01372E46" w14:textId="781C7FE1" w:rsidR="00DB602C" w:rsidRPr="00010332" w:rsidRDefault="00997403" w:rsidP="00D35A9E">
            <w:pPr>
              <w:shd w:val="clear" w:color="auto" w:fill="FFFFFF"/>
              <w:ind w:left="455" w:firstLine="0"/>
              <w:jc w:val="left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>_____________________</w:t>
            </w:r>
            <w:r w:rsidR="00DB602C" w:rsidRPr="00010332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(підпис)</w:t>
            </w:r>
          </w:p>
          <w:p w14:paraId="3CF6DB71" w14:textId="77777777" w:rsidR="00DB602C" w:rsidRPr="00010332" w:rsidRDefault="00DB602C" w:rsidP="00D35A9E">
            <w:pPr>
              <w:ind w:left="455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</w:p>
        </w:tc>
      </w:tr>
    </w:tbl>
    <w:p w14:paraId="632BE339" w14:textId="77777777" w:rsidR="00DB602C" w:rsidRPr="00010332" w:rsidRDefault="00DB602C" w:rsidP="0001033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25B8DB53" w14:textId="77777777" w:rsidR="006E0C9D" w:rsidRPr="00010332" w:rsidRDefault="006E0C9D" w:rsidP="000103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E0C9D" w:rsidRPr="00010332" w:rsidSect="00010332">
      <w:headerReference w:type="default" r:id="rId12"/>
      <w:pgSz w:w="11906" w:h="16838" w:code="9"/>
      <w:pgMar w:top="1134" w:right="1134" w:bottom="85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C21AAF" w14:textId="77777777" w:rsidR="00A55C67" w:rsidRDefault="00A55C67" w:rsidP="00DB602C">
      <w:pPr>
        <w:spacing w:after="0" w:line="240" w:lineRule="auto"/>
      </w:pPr>
      <w:r>
        <w:separator/>
      </w:r>
    </w:p>
  </w:endnote>
  <w:endnote w:type="continuationSeparator" w:id="0">
    <w:p w14:paraId="77E4A5C4" w14:textId="77777777" w:rsidR="00A55C67" w:rsidRDefault="00A55C67" w:rsidP="00DB6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0D81C" w14:textId="77777777" w:rsidR="00A55C67" w:rsidRDefault="00A55C67" w:rsidP="00DB602C">
      <w:pPr>
        <w:spacing w:after="0" w:line="240" w:lineRule="auto"/>
      </w:pPr>
      <w:r>
        <w:separator/>
      </w:r>
    </w:p>
  </w:footnote>
  <w:footnote w:type="continuationSeparator" w:id="0">
    <w:p w14:paraId="2550410A" w14:textId="77777777" w:rsidR="00A55C67" w:rsidRDefault="00A55C67" w:rsidP="00DB602C">
      <w:pPr>
        <w:spacing w:after="0" w:line="240" w:lineRule="auto"/>
      </w:pPr>
      <w:r>
        <w:continuationSeparator/>
      </w:r>
    </w:p>
  </w:footnote>
  <w:footnote w:id="1">
    <w:p w14:paraId="27024C99" w14:textId="5100D51C" w:rsidR="00DB602C" w:rsidRPr="00B04FD3" w:rsidRDefault="00DB602C" w:rsidP="00DB602C">
      <w:pPr>
        <w:pStyle w:val="a3"/>
        <w:spacing w:after="60"/>
        <w:jc w:val="both"/>
        <w:rPr>
          <w:lang w:val="uk-UA"/>
        </w:rPr>
      </w:pPr>
      <w:r w:rsidRPr="00B04FD3">
        <w:rPr>
          <w:rStyle w:val="a5"/>
        </w:rPr>
        <w:footnoteRef/>
      </w:r>
      <w:r w:rsidRPr="00B04FD3">
        <w:rPr>
          <w:lang w:val="uk-UA"/>
        </w:rPr>
        <w:t>П</w:t>
      </w:r>
      <w:r w:rsidR="002536AC">
        <w:rPr>
          <w:lang w:val="uk-UA"/>
        </w:rPr>
        <w:t>ід час прийняття працівника на роботу та укладання</w:t>
      </w:r>
      <w:r w:rsidRPr="00B04FD3">
        <w:rPr>
          <w:lang w:val="uk-UA"/>
        </w:rPr>
        <w:t xml:space="preserve"> з </w:t>
      </w:r>
      <w:r w:rsidR="002536AC">
        <w:rPr>
          <w:lang w:val="uk-UA"/>
        </w:rPr>
        <w:t>ним</w:t>
      </w:r>
      <w:r>
        <w:rPr>
          <w:lang w:val="uk-UA"/>
        </w:rPr>
        <w:t xml:space="preserve"> </w:t>
      </w:r>
      <w:r w:rsidRPr="00B04FD3">
        <w:rPr>
          <w:lang w:val="uk-UA"/>
        </w:rPr>
        <w:t xml:space="preserve">письмового трудового договору (контракту) </w:t>
      </w:r>
      <w:r w:rsidR="002536AC">
        <w:rPr>
          <w:lang w:val="uk-UA"/>
        </w:rPr>
        <w:t>зміст п.</w:t>
      </w:r>
      <w:r>
        <w:rPr>
          <w:lang w:val="uk-UA"/>
        </w:rPr>
        <w:t xml:space="preserve">1 Додаткової угоди до трудового договору </w:t>
      </w:r>
      <w:r w:rsidRPr="00B04FD3">
        <w:rPr>
          <w:lang w:val="uk-UA"/>
        </w:rPr>
        <w:t>виклада</w:t>
      </w:r>
      <w:r>
        <w:rPr>
          <w:lang w:val="uk-UA"/>
        </w:rPr>
        <w:t>є</w:t>
      </w:r>
      <w:r w:rsidRPr="00B04FD3">
        <w:rPr>
          <w:lang w:val="uk-UA"/>
        </w:rPr>
        <w:t xml:space="preserve">ться безпосередньо в тексті трудового договору (контракту).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201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D9ACE40" w14:textId="5C9B86E7" w:rsidR="00773486" w:rsidRPr="00773486" w:rsidRDefault="00773486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7348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7348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7348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A070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7348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7C47AA5" w14:textId="77777777" w:rsidR="00773486" w:rsidRPr="00773486" w:rsidRDefault="00773486">
    <w:pPr>
      <w:pStyle w:val="a9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5D88"/>
    <w:multiLevelType w:val="hybridMultilevel"/>
    <w:tmpl w:val="0DD87C54"/>
    <w:lvl w:ilvl="0" w:tplc="E76CAABE">
      <w:start w:val="21"/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strike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1F2BE6"/>
    <w:multiLevelType w:val="hybridMultilevel"/>
    <w:tmpl w:val="937C8C20"/>
    <w:lvl w:ilvl="0" w:tplc="E76CAABE">
      <w:start w:val="21"/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strike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643128"/>
    <w:multiLevelType w:val="hybridMultilevel"/>
    <w:tmpl w:val="03EE2576"/>
    <w:lvl w:ilvl="0" w:tplc="E76CAABE">
      <w:start w:val="21"/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strike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C7FBC"/>
    <w:multiLevelType w:val="hybridMultilevel"/>
    <w:tmpl w:val="2CD66B38"/>
    <w:lvl w:ilvl="0" w:tplc="E76CAABE">
      <w:start w:val="21"/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strike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F0D7B83"/>
    <w:multiLevelType w:val="hybridMultilevel"/>
    <w:tmpl w:val="63868816"/>
    <w:lvl w:ilvl="0" w:tplc="E76CAABE">
      <w:start w:val="21"/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strike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6906AF6"/>
    <w:multiLevelType w:val="hybridMultilevel"/>
    <w:tmpl w:val="5E0421EE"/>
    <w:lvl w:ilvl="0" w:tplc="E76CAABE">
      <w:start w:val="21"/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strike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6EF1E76"/>
    <w:multiLevelType w:val="hybridMultilevel"/>
    <w:tmpl w:val="82964380"/>
    <w:lvl w:ilvl="0" w:tplc="E76CAABE">
      <w:start w:val="21"/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strike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C5F0923"/>
    <w:multiLevelType w:val="hybridMultilevel"/>
    <w:tmpl w:val="72B8A198"/>
    <w:lvl w:ilvl="0" w:tplc="E76CAABE">
      <w:start w:val="21"/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strike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2E28EF"/>
    <w:multiLevelType w:val="hybridMultilevel"/>
    <w:tmpl w:val="4914E274"/>
    <w:lvl w:ilvl="0" w:tplc="E76CAABE">
      <w:start w:val="21"/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  <w:strike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1128" w:allStyles="0" w:customStyles="0" w:latentStyles="0" w:stylesInUse="1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2C"/>
    <w:rsid w:val="00010332"/>
    <w:rsid w:val="000C2845"/>
    <w:rsid w:val="00222E46"/>
    <w:rsid w:val="002536AC"/>
    <w:rsid w:val="002D7AEE"/>
    <w:rsid w:val="0037586C"/>
    <w:rsid w:val="003A0B09"/>
    <w:rsid w:val="003F3719"/>
    <w:rsid w:val="00466100"/>
    <w:rsid w:val="00497BD4"/>
    <w:rsid w:val="00504043"/>
    <w:rsid w:val="00592098"/>
    <w:rsid w:val="005C63E0"/>
    <w:rsid w:val="00632C45"/>
    <w:rsid w:val="006729E3"/>
    <w:rsid w:val="006E0C9D"/>
    <w:rsid w:val="007057C4"/>
    <w:rsid w:val="00720028"/>
    <w:rsid w:val="00726E6E"/>
    <w:rsid w:val="00762F3B"/>
    <w:rsid w:val="00773486"/>
    <w:rsid w:val="007967B4"/>
    <w:rsid w:val="007D25F9"/>
    <w:rsid w:val="007F4183"/>
    <w:rsid w:val="008147E3"/>
    <w:rsid w:val="0086034F"/>
    <w:rsid w:val="00862D2A"/>
    <w:rsid w:val="0095383C"/>
    <w:rsid w:val="00997403"/>
    <w:rsid w:val="009A0A97"/>
    <w:rsid w:val="009E0A20"/>
    <w:rsid w:val="009E490C"/>
    <w:rsid w:val="00A55C67"/>
    <w:rsid w:val="00AE5D0F"/>
    <w:rsid w:val="00BE1E48"/>
    <w:rsid w:val="00BE2B37"/>
    <w:rsid w:val="00BF34B7"/>
    <w:rsid w:val="00C46C0A"/>
    <w:rsid w:val="00CA0706"/>
    <w:rsid w:val="00D16269"/>
    <w:rsid w:val="00D35A9E"/>
    <w:rsid w:val="00DB602C"/>
    <w:rsid w:val="00E246B3"/>
    <w:rsid w:val="00E36A45"/>
    <w:rsid w:val="00F0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5F2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222E46"/>
    <w:pPr>
      <w:ind w:left="708"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222E46"/>
    <w:rPr>
      <w:rFonts w:ascii="Times New Roman" w:hAnsi="Times New Roman"/>
      <w:sz w:val="28"/>
    </w:rPr>
  </w:style>
  <w:style w:type="paragraph" w:styleId="a3">
    <w:name w:val="footnote text"/>
    <w:aliases w:val="Текст сноски-FN,Fußnotentextf,Footnote Text Blue,Geneva 9,Font: Geneva 9,Boston 10,f,Footnote text,Schriftart: 9 pt,Schriftart: 10 pt,Schriftart: 8 pt,Podrozdział,Footnote,o,Fußnotentext Char Char,WB-Fußnotentext,Footnote Char,fußn,ftx"/>
    <w:basedOn w:val="a"/>
    <w:link w:val="a4"/>
    <w:uiPriority w:val="99"/>
    <w:unhideWhenUsed/>
    <w:rsid w:val="00DB6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en-GB"/>
    </w:rPr>
  </w:style>
  <w:style w:type="character" w:customStyle="1" w:styleId="a4">
    <w:name w:val="Текст сноски Знак"/>
    <w:aliases w:val="Текст сноски-FN Знак,Fußnotentextf Знак,Footnote Text Blue Знак,Geneva 9 Знак,Font: Geneva 9 Знак,Boston 10 Знак,f Знак,Footnote text Знак,Schriftart: 9 pt Знак,Schriftart: 10 pt Знак,Schriftart: 8 pt Знак,Podrozdział Знак,o Знак"/>
    <w:basedOn w:val="a0"/>
    <w:link w:val="a3"/>
    <w:uiPriority w:val="99"/>
    <w:rsid w:val="00DB602C"/>
    <w:rPr>
      <w:rFonts w:ascii="Times New Roman" w:eastAsia="Times New Roman" w:hAnsi="Times New Roman" w:cs="Times New Roman"/>
      <w:sz w:val="20"/>
      <w:szCs w:val="20"/>
      <w:lang w:val="ru-RU" w:eastAsia="en-GB"/>
    </w:rPr>
  </w:style>
  <w:style w:type="character" w:styleId="a5">
    <w:name w:val="footnote reference"/>
    <w:aliases w:val="Знак сноски-FN,Footnote reference number,Footnote symbol,Ciae niinee-FN,Знак сноски 1,Footnote Reference Number,fr,Used by Word for Help footnote symbols,сноска,ftref,Footnote anchor,Times 10 Point,Exposant 3 Point,Voetnootverwijzing"/>
    <w:basedOn w:val="a0"/>
    <w:uiPriority w:val="99"/>
    <w:unhideWhenUsed/>
    <w:rsid w:val="00DB602C"/>
    <w:rPr>
      <w:vertAlign w:val="superscript"/>
    </w:rPr>
  </w:style>
  <w:style w:type="table" w:styleId="a6">
    <w:name w:val="Table Grid"/>
    <w:basedOn w:val="a1"/>
    <w:uiPriority w:val="59"/>
    <w:rsid w:val="00DB602C"/>
    <w:pPr>
      <w:spacing w:after="0" w:line="240" w:lineRule="auto"/>
      <w:ind w:left="567" w:firstLine="709"/>
      <w:jc w:val="center"/>
    </w:pPr>
    <w:rPr>
      <w:rFonts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20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002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734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73486"/>
  </w:style>
  <w:style w:type="paragraph" w:styleId="ab">
    <w:name w:val="footer"/>
    <w:basedOn w:val="a"/>
    <w:link w:val="ac"/>
    <w:uiPriority w:val="99"/>
    <w:unhideWhenUsed/>
    <w:rsid w:val="007734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3486"/>
  </w:style>
  <w:style w:type="paragraph" w:styleId="ad">
    <w:name w:val="List Paragraph"/>
    <w:basedOn w:val="a"/>
    <w:uiPriority w:val="34"/>
    <w:qFormat/>
    <w:rsid w:val="00E36A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autoRedefine/>
    <w:qFormat/>
    <w:rsid w:val="00222E46"/>
    <w:pPr>
      <w:ind w:left="708"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222E46"/>
    <w:rPr>
      <w:rFonts w:ascii="Times New Roman" w:hAnsi="Times New Roman"/>
      <w:sz w:val="28"/>
    </w:rPr>
  </w:style>
  <w:style w:type="paragraph" w:styleId="a3">
    <w:name w:val="footnote text"/>
    <w:aliases w:val="Текст сноски-FN,Fußnotentextf,Footnote Text Blue,Geneva 9,Font: Geneva 9,Boston 10,f,Footnote text,Schriftart: 9 pt,Schriftart: 10 pt,Schriftart: 8 pt,Podrozdział,Footnote,o,Fußnotentext Char Char,WB-Fußnotentext,Footnote Char,fußn,ftx"/>
    <w:basedOn w:val="a"/>
    <w:link w:val="a4"/>
    <w:uiPriority w:val="99"/>
    <w:unhideWhenUsed/>
    <w:rsid w:val="00DB60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en-GB"/>
    </w:rPr>
  </w:style>
  <w:style w:type="character" w:customStyle="1" w:styleId="a4">
    <w:name w:val="Текст сноски Знак"/>
    <w:aliases w:val="Текст сноски-FN Знак,Fußnotentextf Знак,Footnote Text Blue Знак,Geneva 9 Знак,Font: Geneva 9 Знак,Boston 10 Знак,f Знак,Footnote text Знак,Schriftart: 9 pt Знак,Schriftart: 10 pt Знак,Schriftart: 8 pt Знак,Podrozdział Знак,o Знак"/>
    <w:basedOn w:val="a0"/>
    <w:link w:val="a3"/>
    <w:uiPriority w:val="99"/>
    <w:rsid w:val="00DB602C"/>
    <w:rPr>
      <w:rFonts w:ascii="Times New Roman" w:eastAsia="Times New Roman" w:hAnsi="Times New Roman" w:cs="Times New Roman"/>
      <w:sz w:val="20"/>
      <w:szCs w:val="20"/>
      <w:lang w:val="ru-RU" w:eastAsia="en-GB"/>
    </w:rPr>
  </w:style>
  <w:style w:type="character" w:styleId="a5">
    <w:name w:val="footnote reference"/>
    <w:aliases w:val="Знак сноски-FN,Footnote reference number,Footnote symbol,Ciae niinee-FN,Знак сноски 1,Footnote Reference Number,fr,Used by Word for Help footnote symbols,сноска,ftref,Footnote anchor,Times 10 Point,Exposant 3 Point,Voetnootverwijzing"/>
    <w:basedOn w:val="a0"/>
    <w:uiPriority w:val="99"/>
    <w:unhideWhenUsed/>
    <w:rsid w:val="00DB602C"/>
    <w:rPr>
      <w:vertAlign w:val="superscript"/>
    </w:rPr>
  </w:style>
  <w:style w:type="table" w:styleId="a6">
    <w:name w:val="Table Grid"/>
    <w:basedOn w:val="a1"/>
    <w:uiPriority w:val="59"/>
    <w:rsid w:val="00DB602C"/>
    <w:pPr>
      <w:spacing w:after="0" w:line="240" w:lineRule="auto"/>
      <w:ind w:left="567" w:firstLine="709"/>
      <w:jc w:val="center"/>
    </w:pPr>
    <w:rPr>
      <w:rFonts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20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002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734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73486"/>
  </w:style>
  <w:style w:type="paragraph" w:styleId="ab">
    <w:name w:val="footer"/>
    <w:basedOn w:val="a"/>
    <w:link w:val="ac"/>
    <w:uiPriority w:val="99"/>
    <w:unhideWhenUsed/>
    <w:rsid w:val="0077348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73486"/>
  </w:style>
  <w:style w:type="paragraph" w:styleId="ad">
    <w:name w:val="List Paragraph"/>
    <w:basedOn w:val="a"/>
    <w:uiPriority w:val="34"/>
    <w:qFormat/>
    <w:rsid w:val="00E36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4041C29A0D7794B9D79FDC3DE89E966" ma:contentTypeVersion="1" ma:contentTypeDescription="Створення нового документа." ma:contentTypeScope="" ma:versionID="9eb12736f00306a0a5ef07e9e401a0c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7688d14020a7308e77cfee9b2d481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початку розкладу" ma:description="Планування дати початку – це стовпець сайту, створений за допомогою засобу публікації. Він використовується, щоб указати дату й час, коли ця сторінка вперше відобразиться для відвідувачів сайту." ma:internalName="PublishingStartDate">
      <xsd:simpleType>
        <xsd:restriction base="dms:Unknown"/>
      </xsd:simpleType>
    </xsd:element>
    <xsd:element name="PublishingExpirationDate" ma:index="9" nillable="true" ma:displayName="Дата початку розкладу" ma:description="Планування дати завершення – це стовпець сайту, створений за допомогою засобу публікації. Він використовується, щоб указати дату й час, коли ця сторінка більше не відображатиметься для відвідувачів сайту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73BFB-21D5-48FC-B5B5-096E5228CA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C13150B-360C-46FE-B6FC-E1E31BB226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0B7AF-EE5E-4BA6-8C5E-50A3BAF07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B7C44C-0A11-4A5A-8847-D064B6E33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Перекрестова Мар’яна Вікторівна</dc:creator>
  <cp:lastModifiedBy>Хоменко Ірина Іванівна</cp:lastModifiedBy>
  <cp:revision>3</cp:revision>
  <cp:lastPrinted>2024-11-14T14:36:00Z</cp:lastPrinted>
  <dcterms:created xsi:type="dcterms:W3CDTF">2024-12-30T13:57:00Z</dcterms:created>
  <dcterms:modified xsi:type="dcterms:W3CDTF">2024-12-30T13:57:00Z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0x01010014041C29A0D7794B9D79FDC3DE89E966</vt:lpwstr>
  </property>
</Properties>
</file>