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C1571" w14:textId="32A4C500" w:rsidR="00250A5A" w:rsidRPr="0015317C" w:rsidRDefault="00A71294" w:rsidP="00A71294">
      <w:pPr>
        <w:spacing w:after="0" w:line="240" w:lineRule="auto"/>
        <w:ind w:left="450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17C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  <w:r w:rsidR="00250A5A" w:rsidRPr="001531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57C1572" w14:textId="77777777" w:rsidR="00141C8F" w:rsidRPr="0015317C" w:rsidRDefault="00573C94" w:rsidP="00A71294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531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50A5A" w:rsidRPr="0015317C">
        <w:rPr>
          <w:rFonts w:ascii="Times New Roman" w:hAnsi="Times New Roman" w:cs="Times New Roman"/>
          <w:sz w:val="24"/>
          <w:szCs w:val="24"/>
          <w:lang w:val="uk-UA"/>
        </w:rPr>
        <w:t>остановою</w:t>
      </w:r>
      <w:r w:rsidRPr="0015317C">
        <w:rPr>
          <w:rFonts w:ascii="Times New Roman" w:hAnsi="Times New Roman" w:cs="Times New Roman"/>
          <w:sz w:val="24"/>
          <w:szCs w:val="24"/>
          <w:lang w:val="uk-UA"/>
        </w:rPr>
        <w:t xml:space="preserve"> Президії НАН України</w:t>
      </w:r>
    </w:p>
    <w:p w14:paraId="557C1573" w14:textId="2743D71C" w:rsidR="00573C94" w:rsidRPr="0015317C" w:rsidRDefault="00A71294" w:rsidP="00A71294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5317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F6F66" w:rsidRPr="0015317C">
        <w:rPr>
          <w:rFonts w:ascii="Times New Roman" w:hAnsi="Times New Roman" w:cs="Times New Roman"/>
          <w:sz w:val="24"/>
          <w:szCs w:val="24"/>
          <w:lang w:val="uk-UA"/>
        </w:rPr>
        <w:t>23.06.</w:t>
      </w:r>
      <w:r w:rsidR="00573C94" w:rsidRPr="0015317C">
        <w:rPr>
          <w:rFonts w:ascii="Times New Roman" w:hAnsi="Times New Roman" w:cs="Times New Roman"/>
          <w:sz w:val="24"/>
          <w:szCs w:val="24"/>
          <w:lang w:val="uk-UA"/>
        </w:rPr>
        <w:t>2021  №</w:t>
      </w:r>
      <w:r w:rsidRPr="001531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6A21" w:rsidRPr="0015317C">
        <w:rPr>
          <w:rFonts w:ascii="Times New Roman" w:hAnsi="Times New Roman" w:cs="Times New Roman"/>
          <w:sz w:val="24"/>
          <w:szCs w:val="24"/>
          <w:lang w:val="uk-UA"/>
        </w:rPr>
        <w:t>221</w:t>
      </w:r>
    </w:p>
    <w:p w14:paraId="557C1574" w14:textId="10075D8F" w:rsidR="00141C8F" w:rsidRPr="0015317C" w:rsidRDefault="00141C8F" w:rsidP="00A71294">
      <w:pPr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59CF658" w14:textId="4614ABF2" w:rsidR="00A71294" w:rsidRPr="0015317C" w:rsidRDefault="00A71294" w:rsidP="00A71294">
      <w:pPr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2154825" w14:textId="43529482" w:rsidR="00AA45B8" w:rsidRPr="0015317C" w:rsidRDefault="00AA45B8" w:rsidP="00A71294">
      <w:pPr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21829EC" w14:textId="77777777" w:rsidR="00726871" w:rsidRPr="0015317C" w:rsidRDefault="00726871" w:rsidP="00A71294">
      <w:pPr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57C1575" w14:textId="5F205601" w:rsidR="005D25E6" w:rsidRPr="0015317C" w:rsidRDefault="00AA45B8" w:rsidP="00A71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17C">
        <w:rPr>
          <w:rFonts w:ascii="Times New Roman" w:hAnsi="Times New Roman" w:cs="Times New Roman"/>
          <w:b/>
          <w:sz w:val="24"/>
          <w:szCs w:val="24"/>
          <w:lang w:val="uk-UA"/>
        </w:rPr>
        <w:t>КОМІСІЯ</w:t>
      </w:r>
    </w:p>
    <w:p w14:paraId="557C1576" w14:textId="77777777" w:rsidR="005D25E6" w:rsidRPr="0015317C" w:rsidRDefault="005D25E6" w:rsidP="00A71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1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465B" w:rsidRPr="001531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 w:rsidR="00D01BB1" w:rsidRPr="001531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охорони прав інтелектуальної власності </w:t>
      </w:r>
    </w:p>
    <w:p w14:paraId="557C1577" w14:textId="77777777" w:rsidR="00D01BB1" w:rsidRPr="0015317C" w:rsidRDefault="00D01BB1" w:rsidP="00A71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17C">
        <w:rPr>
          <w:rFonts w:ascii="Times New Roman" w:hAnsi="Times New Roman" w:cs="Times New Roman"/>
          <w:b/>
          <w:sz w:val="24"/>
          <w:szCs w:val="24"/>
          <w:lang w:val="uk-UA"/>
        </w:rPr>
        <w:t>при Президії НАН України</w:t>
      </w:r>
    </w:p>
    <w:p w14:paraId="170722FC" w14:textId="253C8E6A" w:rsidR="00A71294" w:rsidRPr="0015317C" w:rsidRDefault="00A71294" w:rsidP="00A71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304B02" w14:textId="77777777" w:rsidR="00726871" w:rsidRPr="0015317C" w:rsidRDefault="00726871" w:rsidP="00A71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477707" w14:textId="39B08A63" w:rsidR="00A71294" w:rsidRPr="0015317C" w:rsidRDefault="00A71294" w:rsidP="00A71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60"/>
        <w:gridCol w:w="6660"/>
      </w:tblGrid>
      <w:tr w:rsidR="00AA45B8" w:rsidRPr="0015317C" w14:paraId="3A5D5069" w14:textId="77777777" w:rsidTr="00AA45B8">
        <w:tc>
          <w:tcPr>
            <w:tcW w:w="2448" w:type="dxa"/>
          </w:tcPr>
          <w:p w14:paraId="43D711BA" w14:textId="58E139D1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В.Л.Богданов</w:t>
            </w:r>
          </w:p>
        </w:tc>
        <w:tc>
          <w:tcPr>
            <w:tcW w:w="360" w:type="dxa"/>
          </w:tcPr>
          <w:p w14:paraId="2CCFEA75" w14:textId="77F3295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4239A606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віцепрезидент НАН України, </w:t>
            </w:r>
          </w:p>
          <w:p w14:paraId="3F6254D5" w14:textId="0DCE665D" w:rsidR="00AA45B8" w:rsidRPr="0015317C" w:rsidRDefault="00AA45B8" w:rsidP="00AA45B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академік НАН України – голова комісії</w:t>
            </w:r>
          </w:p>
        </w:tc>
      </w:tr>
      <w:tr w:rsidR="00AA45B8" w:rsidRPr="0015317C" w14:paraId="26E8FE47" w14:textId="77777777" w:rsidTr="00AA45B8">
        <w:tc>
          <w:tcPr>
            <w:tcW w:w="2448" w:type="dxa"/>
          </w:tcPr>
          <w:p w14:paraId="3936E0A8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14:paraId="095565FA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2C35CC3D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09E6F4DF" w14:textId="77777777" w:rsidTr="00AA45B8">
        <w:tc>
          <w:tcPr>
            <w:tcW w:w="2448" w:type="dxa"/>
          </w:tcPr>
          <w:p w14:paraId="1B511759" w14:textId="25E81DE2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Ю.М.Капіца</w:t>
            </w:r>
          </w:p>
        </w:tc>
        <w:tc>
          <w:tcPr>
            <w:tcW w:w="360" w:type="dxa"/>
          </w:tcPr>
          <w:p w14:paraId="10F97D2A" w14:textId="737001D4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5FBA25E1" w14:textId="47547FC9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Центру досліджень інтелектуальної власності та трансферу технологій</w:t>
            </w:r>
            <w:r w:rsidR="009019C0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019C0" w:rsidRPr="0015317C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НАН України</w:t>
            </w: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4E4360D7" w14:textId="6FFEB36B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доктор юридичних наук – заступник голови комісії</w:t>
            </w:r>
          </w:p>
        </w:tc>
      </w:tr>
    </w:tbl>
    <w:p w14:paraId="557C157B" w14:textId="77777777" w:rsidR="00EF3B4A" w:rsidRPr="0015317C" w:rsidRDefault="00EF3B4A" w:rsidP="00A71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7C157C" w14:textId="77777777" w:rsidR="0045465B" w:rsidRPr="0015317C" w:rsidRDefault="0045465B" w:rsidP="00A71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7C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</w:p>
    <w:p w14:paraId="5A14718B" w14:textId="462F9417" w:rsidR="00A71294" w:rsidRPr="0015317C" w:rsidRDefault="00A71294" w:rsidP="00A71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356"/>
        <w:gridCol w:w="6660"/>
      </w:tblGrid>
      <w:tr w:rsidR="00AA45B8" w:rsidRPr="0015317C" w14:paraId="7550D070" w14:textId="77777777" w:rsidTr="00AA45B8">
        <w:tc>
          <w:tcPr>
            <w:tcW w:w="2452" w:type="dxa"/>
          </w:tcPr>
          <w:p w14:paraId="435A63C7" w14:textId="4413A58F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В.В.Вакуленко</w:t>
            </w:r>
          </w:p>
        </w:tc>
        <w:tc>
          <w:tcPr>
            <w:tcW w:w="356" w:type="dxa"/>
          </w:tcPr>
          <w:p w14:paraId="7DB29F28" w14:textId="30911D72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1761CA0D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відділу маркетингу </w:t>
            </w:r>
          </w:p>
          <w:p w14:paraId="4890C7E1" w14:textId="6923B7C0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Інституту фізіології рослин і генетики НАН України</w:t>
            </w:r>
          </w:p>
        </w:tc>
      </w:tr>
      <w:tr w:rsidR="00AA45B8" w:rsidRPr="0015317C" w14:paraId="0B168341" w14:textId="77777777" w:rsidTr="00AA45B8">
        <w:tc>
          <w:tcPr>
            <w:tcW w:w="2452" w:type="dxa"/>
          </w:tcPr>
          <w:p w14:paraId="5307FECA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74C669A4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7ACFA5BF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009706D3" w14:textId="77777777" w:rsidTr="00AA45B8">
        <w:tc>
          <w:tcPr>
            <w:tcW w:w="2452" w:type="dxa"/>
          </w:tcPr>
          <w:p w14:paraId="5A01CDC4" w14:textId="6A5FBAAB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І.В.Гаскевич</w:t>
            </w:r>
          </w:p>
        </w:tc>
        <w:tc>
          <w:tcPr>
            <w:tcW w:w="356" w:type="dxa"/>
          </w:tcPr>
          <w:p w14:paraId="123FAC5A" w14:textId="3CF8A742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34383781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в.о.завідувача сектору трансферу технологій, інноваційної діяльності та інтелектуальної власності Міжнародного науково-навчального центру інформаційних технологій та систем НАН України </w:t>
            </w:r>
          </w:p>
          <w:p w14:paraId="2FC3AB7F" w14:textId="4728730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МОН України, старший науковий співробітник, кандидат фізико-математичних наук</w:t>
            </w:r>
          </w:p>
        </w:tc>
      </w:tr>
      <w:tr w:rsidR="00AA45B8" w:rsidRPr="0015317C" w14:paraId="690C004B" w14:textId="77777777" w:rsidTr="00AA45B8">
        <w:tc>
          <w:tcPr>
            <w:tcW w:w="2452" w:type="dxa"/>
          </w:tcPr>
          <w:p w14:paraId="7E1726A2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59320BC3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6FFA1BDE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1149E5FC" w14:textId="77777777" w:rsidTr="00AA45B8">
        <w:tc>
          <w:tcPr>
            <w:tcW w:w="2452" w:type="dxa"/>
          </w:tcPr>
          <w:p w14:paraId="5ED9DF51" w14:textId="65C9F9A0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О.В.Жук</w:t>
            </w:r>
          </w:p>
        </w:tc>
        <w:tc>
          <w:tcPr>
            <w:tcW w:w="356" w:type="dxa"/>
          </w:tcPr>
          <w:p w14:paraId="6758FDB7" w14:textId="464206AB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5C0A46C5" w14:textId="7328FCBB" w:rsidR="00AA45B8" w:rsidRPr="0015317C" w:rsidRDefault="00AA45B8" w:rsidP="00726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винахідницької та патентно-ліцензійної роботи Інституту кібернетики ім.В.Г.Глушкова НАН України</w:t>
            </w:r>
          </w:p>
        </w:tc>
      </w:tr>
      <w:tr w:rsidR="00AA45B8" w:rsidRPr="0015317C" w14:paraId="593D3799" w14:textId="77777777" w:rsidTr="00AA45B8">
        <w:tc>
          <w:tcPr>
            <w:tcW w:w="2452" w:type="dxa"/>
          </w:tcPr>
          <w:p w14:paraId="783C47AA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3B964124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0E4DC9A3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2A4268DA" w14:textId="77777777" w:rsidTr="00AA45B8">
        <w:tc>
          <w:tcPr>
            <w:tcW w:w="2452" w:type="dxa"/>
          </w:tcPr>
          <w:p w14:paraId="41D287FB" w14:textId="39E62425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Р.В.Іванова</w:t>
            </w:r>
          </w:p>
        </w:tc>
        <w:tc>
          <w:tcPr>
            <w:tcW w:w="356" w:type="dxa"/>
          </w:tcPr>
          <w:p w14:paraId="44B783E5" w14:textId="5C91CD6D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441896CF" w14:textId="77777777" w:rsidR="00726871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групи патентно-ліцензійної </w:t>
            </w:r>
          </w:p>
          <w:p w14:paraId="06FE64F8" w14:textId="77777777" w:rsidR="00726871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винахідницької роботи відділу науково-організаційної роботи та інформаційно-аналітичного забезпечення Інституту імпульсних процесів </w:t>
            </w:r>
          </w:p>
          <w:p w14:paraId="4F4BCE9E" w14:textId="4E256E1F" w:rsidR="00AA45B8" w:rsidRPr="0015317C" w:rsidRDefault="00726871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технологій НАН України</w:t>
            </w:r>
          </w:p>
        </w:tc>
      </w:tr>
      <w:tr w:rsidR="00AA45B8" w:rsidRPr="0015317C" w14:paraId="23191F64" w14:textId="77777777" w:rsidTr="00AA45B8">
        <w:tc>
          <w:tcPr>
            <w:tcW w:w="2452" w:type="dxa"/>
          </w:tcPr>
          <w:p w14:paraId="493DA91F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5D8DF1BC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297FB395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1F0DE5AC" w14:textId="77777777" w:rsidTr="00AA45B8">
        <w:tc>
          <w:tcPr>
            <w:tcW w:w="2452" w:type="dxa"/>
          </w:tcPr>
          <w:p w14:paraId="4855A8E4" w14:textId="2843C0DC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Ю.П.Кияк</w:t>
            </w:r>
          </w:p>
        </w:tc>
        <w:tc>
          <w:tcPr>
            <w:tcW w:w="356" w:type="dxa"/>
          </w:tcPr>
          <w:p w14:paraId="193D1536" w14:textId="07687C5B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57637F0C" w14:textId="51B850B0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співробітник науково-організаційного відділу Інституту фізики напівпровідників ім.В.Є.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Лашкарьова НАН України</w:t>
            </w:r>
          </w:p>
        </w:tc>
      </w:tr>
      <w:tr w:rsidR="00AA45B8" w:rsidRPr="0015317C" w14:paraId="1970C7C1" w14:textId="77777777" w:rsidTr="00AA45B8">
        <w:tc>
          <w:tcPr>
            <w:tcW w:w="2452" w:type="dxa"/>
          </w:tcPr>
          <w:p w14:paraId="1A41726A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5BCF0574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30110EC7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33F54A3B" w14:textId="77777777" w:rsidTr="00AA45B8">
        <w:tc>
          <w:tcPr>
            <w:tcW w:w="2452" w:type="dxa"/>
          </w:tcPr>
          <w:p w14:paraId="45A33E64" w14:textId="070047DA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Т.Г.Косско</w:t>
            </w:r>
          </w:p>
        </w:tc>
        <w:tc>
          <w:tcPr>
            <w:tcW w:w="356" w:type="dxa"/>
          </w:tcPr>
          <w:p w14:paraId="229D5906" w14:textId="41974C09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36C13350" w14:textId="77777777" w:rsidR="00726871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інженер з патентної та ліцензійної роботи відділу інтелектуальної власності та трансферу технологій Інституту проблем матеріалознавства </w:t>
            </w:r>
          </w:p>
          <w:p w14:paraId="096CF4BA" w14:textId="61EF7144" w:rsidR="00AA45B8" w:rsidRPr="0015317C" w:rsidRDefault="00726871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ім.М.І.</w:t>
            </w:r>
            <w:r w:rsidR="00AA45B8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Францевича НАН Укра</w:t>
            </w: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їни</w:t>
            </w:r>
          </w:p>
        </w:tc>
      </w:tr>
      <w:tr w:rsidR="00AA45B8" w:rsidRPr="0015317C" w14:paraId="108F168D" w14:textId="77777777" w:rsidTr="00AA45B8">
        <w:tc>
          <w:tcPr>
            <w:tcW w:w="2452" w:type="dxa"/>
          </w:tcPr>
          <w:p w14:paraId="0F503C07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141B8607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7EF177D5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096C4C83" w14:textId="77777777" w:rsidTr="00AA45B8">
        <w:tc>
          <w:tcPr>
            <w:tcW w:w="2452" w:type="dxa"/>
          </w:tcPr>
          <w:p w14:paraId="1376ADB8" w14:textId="0CA81B2D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М.І.Лисенко</w:t>
            </w:r>
          </w:p>
        </w:tc>
        <w:tc>
          <w:tcPr>
            <w:tcW w:w="356" w:type="dxa"/>
          </w:tcPr>
          <w:p w14:paraId="4AF32085" w14:textId="3D18F19C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3164DA87" w14:textId="77777777" w:rsidR="00726871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сектору </w:t>
            </w:r>
          </w:p>
          <w:p w14:paraId="6C335C64" w14:textId="68D81E5E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Інституту те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хнічної теплофізики НАН України</w:t>
            </w:r>
          </w:p>
        </w:tc>
      </w:tr>
      <w:tr w:rsidR="00AA45B8" w:rsidRPr="0015317C" w14:paraId="0927B346" w14:textId="77777777" w:rsidTr="00AA45B8">
        <w:tc>
          <w:tcPr>
            <w:tcW w:w="2452" w:type="dxa"/>
          </w:tcPr>
          <w:p w14:paraId="4FBB346B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5BD6C450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593609ED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7B6431D3" w14:textId="77777777" w:rsidTr="00AA45B8">
        <w:tc>
          <w:tcPr>
            <w:tcW w:w="2452" w:type="dxa"/>
          </w:tcPr>
          <w:p w14:paraId="131E5030" w14:textId="3D6E9CC1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Г.Г.Луговська</w:t>
            </w:r>
          </w:p>
        </w:tc>
        <w:tc>
          <w:tcPr>
            <w:tcW w:w="356" w:type="dxa"/>
          </w:tcPr>
          <w:p w14:paraId="0CF70327" w14:textId="256F6074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72E60B3C" w14:textId="77777777" w:rsidR="00726871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сектору патентно-ліцензійних до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сліджень Інституту біохімії ім.О.В.</w:t>
            </w: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Палладіна НАН України, старший науковий співробітник, </w:t>
            </w:r>
          </w:p>
          <w:p w14:paraId="7B40AE1B" w14:textId="096376EE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 біологічних наук</w:t>
            </w:r>
          </w:p>
        </w:tc>
      </w:tr>
      <w:tr w:rsidR="00AA45B8" w:rsidRPr="0015317C" w14:paraId="298686E3" w14:textId="77777777" w:rsidTr="00AA45B8">
        <w:tc>
          <w:tcPr>
            <w:tcW w:w="2452" w:type="dxa"/>
          </w:tcPr>
          <w:p w14:paraId="3BB9C638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60F62C1B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5F06F8E0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2C292AEF" w14:textId="77777777" w:rsidTr="00AA45B8">
        <w:tc>
          <w:tcPr>
            <w:tcW w:w="2452" w:type="dxa"/>
          </w:tcPr>
          <w:p w14:paraId="68A6F8A5" w14:textId="01801F6C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Т.В.Михайлова</w:t>
            </w:r>
          </w:p>
        </w:tc>
        <w:tc>
          <w:tcPr>
            <w:tcW w:w="356" w:type="dxa"/>
          </w:tcPr>
          <w:p w14:paraId="689DC46E" w14:textId="49539CD3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07859EC9" w14:textId="54D537B2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в.о.завідувача відділу з питань інтелектуальної власності, інноваційної та інформаційної діяльності та трансферу технологій Фізи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ко-хімічного інституту ім.О.В.</w:t>
            </w: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Богацького НАН України, старший науковий співробітник, кандидат хімічних наук</w:t>
            </w:r>
          </w:p>
        </w:tc>
      </w:tr>
      <w:tr w:rsidR="00AA45B8" w:rsidRPr="0015317C" w14:paraId="553DAB55" w14:textId="77777777" w:rsidTr="00AA45B8">
        <w:tc>
          <w:tcPr>
            <w:tcW w:w="2452" w:type="dxa"/>
          </w:tcPr>
          <w:p w14:paraId="59CC330A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09CEE5A5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614CAAB4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07ABF43A" w14:textId="77777777" w:rsidTr="00AA45B8">
        <w:tc>
          <w:tcPr>
            <w:tcW w:w="2452" w:type="dxa"/>
          </w:tcPr>
          <w:p w14:paraId="4BB18DFC" w14:textId="626D4FB5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М.Р.Музика</w:t>
            </w:r>
          </w:p>
        </w:tc>
        <w:tc>
          <w:tcPr>
            <w:tcW w:w="356" w:type="dxa"/>
          </w:tcPr>
          <w:p w14:paraId="75A0CC6B" w14:textId="07710AC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18E9605D" w14:textId="77777777" w:rsidR="00726871" w:rsidRPr="0015317C" w:rsidRDefault="00AA45B8" w:rsidP="00726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старший науковий співробітник Інституту проблем міцності ім.Г.С.Писаренка НАН України, </w:t>
            </w:r>
          </w:p>
          <w:p w14:paraId="34CF16D7" w14:textId="3DAC5066" w:rsidR="00AA45B8" w:rsidRPr="0015317C" w:rsidRDefault="00AA45B8" w:rsidP="00726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андидат технічних наук</w:t>
            </w:r>
          </w:p>
        </w:tc>
      </w:tr>
      <w:tr w:rsidR="00AA45B8" w:rsidRPr="0015317C" w14:paraId="548D9A4C" w14:textId="77777777" w:rsidTr="00AA45B8">
        <w:tc>
          <w:tcPr>
            <w:tcW w:w="2452" w:type="dxa"/>
          </w:tcPr>
          <w:p w14:paraId="36189253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67B2459A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3D2521C7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0E2ACA15" w14:textId="77777777" w:rsidTr="00AA45B8">
        <w:tc>
          <w:tcPr>
            <w:tcW w:w="2452" w:type="dxa"/>
          </w:tcPr>
          <w:p w14:paraId="6C53213D" w14:textId="705A23C3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В.О.Поляковський</w:t>
            </w:r>
          </w:p>
        </w:tc>
        <w:tc>
          <w:tcPr>
            <w:tcW w:w="356" w:type="dxa"/>
          </w:tcPr>
          <w:p w14:paraId="4C2F2542" w14:textId="11588E95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4C1AD13D" w14:textId="77777777" w:rsidR="00726871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старший науковий співробітник </w:t>
            </w:r>
          </w:p>
          <w:p w14:paraId="2EDEF86C" w14:textId="77777777" w:rsidR="00726871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Відділення геодинаміки вибуху </w:t>
            </w:r>
          </w:p>
          <w:p w14:paraId="555F98E4" w14:textId="7495B8C9" w:rsidR="00726871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титуту </w:t>
            </w:r>
            <w:bookmarkStart w:id="0" w:name="_GoBack"/>
            <w:bookmarkEnd w:id="0"/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геофізики ім.</w:t>
            </w: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Субботіна НАН України, </w:t>
            </w:r>
          </w:p>
          <w:p w14:paraId="47B537CF" w14:textId="469B7836" w:rsidR="00AA45B8" w:rsidRPr="0015317C" w:rsidRDefault="00726871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 технічних наук</w:t>
            </w:r>
          </w:p>
        </w:tc>
      </w:tr>
      <w:tr w:rsidR="00AA45B8" w:rsidRPr="0015317C" w14:paraId="78759AD9" w14:textId="77777777" w:rsidTr="00AA45B8">
        <w:tc>
          <w:tcPr>
            <w:tcW w:w="2452" w:type="dxa"/>
          </w:tcPr>
          <w:p w14:paraId="303E307F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5CD75473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4BCFA83A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6E62EDC8" w14:textId="77777777" w:rsidTr="00AA45B8">
        <w:tc>
          <w:tcPr>
            <w:tcW w:w="2452" w:type="dxa"/>
          </w:tcPr>
          <w:p w14:paraId="0B57CFCF" w14:textId="41BD32D1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В.В.Супруненко</w:t>
            </w:r>
          </w:p>
        </w:tc>
        <w:tc>
          <w:tcPr>
            <w:tcW w:w="356" w:type="dxa"/>
          </w:tcPr>
          <w:p w14:paraId="42CBEF0C" w14:textId="3AE4683B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249E77B4" w14:textId="210B3E17" w:rsidR="00AA45B8" w:rsidRPr="0015317C" w:rsidRDefault="00AA45B8" w:rsidP="00726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групи патентно-ліцензійної та винахідницької роботи 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Інституту надтвердих матеріалів ім.</w:t>
            </w: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В.М.Бакуля 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 України</w:t>
            </w:r>
          </w:p>
        </w:tc>
      </w:tr>
      <w:tr w:rsidR="00AA45B8" w:rsidRPr="0015317C" w14:paraId="6FD8BEF4" w14:textId="77777777" w:rsidTr="00AA45B8">
        <w:tc>
          <w:tcPr>
            <w:tcW w:w="2452" w:type="dxa"/>
          </w:tcPr>
          <w:p w14:paraId="5106C3C2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0B90C03F" w14:textId="77777777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4B2BF166" w14:textId="77777777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5B8" w:rsidRPr="0015317C" w14:paraId="1D9A2A7C" w14:textId="77777777" w:rsidTr="00AA45B8">
        <w:tc>
          <w:tcPr>
            <w:tcW w:w="2452" w:type="dxa"/>
          </w:tcPr>
          <w:p w14:paraId="59CA4969" w14:textId="64A69FC6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І.І.Хоменко</w:t>
            </w:r>
          </w:p>
        </w:tc>
        <w:tc>
          <w:tcPr>
            <w:tcW w:w="356" w:type="dxa"/>
          </w:tcPr>
          <w:p w14:paraId="406F19C9" w14:textId="0FDA1779" w:rsidR="00AA45B8" w:rsidRPr="0015317C" w:rsidRDefault="00AA45B8" w:rsidP="00A71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660" w:type="dxa"/>
          </w:tcPr>
          <w:p w14:paraId="6ED04077" w14:textId="77777777" w:rsidR="00726871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співробітник патентно-ліцензійного </w:t>
            </w:r>
          </w:p>
          <w:p w14:paraId="013D094B" w14:textId="0A9770D5" w:rsidR="00AA45B8" w:rsidRPr="0015317C" w:rsidRDefault="00AA45B8" w:rsidP="00AA45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відділу Інституту молекулярної біології і генетики </w:t>
            </w:r>
            <w:r w:rsidR="00726871" w:rsidRPr="00153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 України</w:t>
            </w:r>
          </w:p>
        </w:tc>
      </w:tr>
    </w:tbl>
    <w:p w14:paraId="2A511990" w14:textId="55CFCEA4" w:rsidR="00A71294" w:rsidRPr="0015317C" w:rsidRDefault="00A71294" w:rsidP="00A71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7C158A" w14:textId="4FE07071" w:rsidR="00EF3B4A" w:rsidRPr="0015317C" w:rsidRDefault="00F53263" w:rsidP="00A71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EF3B4A" w:rsidRPr="0015317C" w:rsidSect="00336576">
      <w:headerReference w:type="default" r:id="rId10"/>
      <w:pgSz w:w="11906" w:h="16838" w:code="9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87DAE" w14:textId="77777777" w:rsidR="002414AD" w:rsidRDefault="002414AD" w:rsidP="00336576">
      <w:pPr>
        <w:spacing w:after="0" w:line="240" w:lineRule="auto"/>
      </w:pPr>
      <w:r>
        <w:separator/>
      </w:r>
    </w:p>
  </w:endnote>
  <w:endnote w:type="continuationSeparator" w:id="0">
    <w:p w14:paraId="74C10DB7" w14:textId="77777777" w:rsidR="002414AD" w:rsidRDefault="002414AD" w:rsidP="0033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F7041" w14:textId="77777777" w:rsidR="002414AD" w:rsidRDefault="002414AD" w:rsidP="00336576">
      <w:pPr>
        <w:spacing w:after="0" w:line="240" w:lineRule="auto"/>
      </w:pPr>
      <w:r>
        <w:separator/>
      </w:r>
    </w:p>
  </w:footnote>
  <w:footnote w:type="continuationSeparator" w:id="0">
    <w:p w14:paraId="39A7423B" w14:textId="77777777" w:rsidR="002414AD" w:rsidRDefault="002414AD" w:rsidP="0033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799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0D3F8B" w14:textId="46B194B4" w:rsidR="00336576" w:rsidRPr="00336576" w:rsidRDefault="0033657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65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65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65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317C" w:rsidRPr="0015317C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3365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D339FE" w14:textId="77777777" w:rsidR="00336576" w:rsidRPr="00336576" w:rsidRDefault="00336576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5B"/>
    <w:rsid w:val="000150F7"/>
    <w:rsid w:val="0002052A"/>
    <w:rsid w:val="0003415C"/>
    <w:rsid w:val="000B18F0"/>
    <w:rsid w:val="00116EBA"/>
    <w:rsid w:val="00125B55"/>
    <w:rsid w:val="00141C8F"/>
    <w:rsid w:val="0015317C"/>
    <w:rsid w:val="001634D9"/>
    <w:rsid w:val="001960DA"/>
    <w:rsid w:val="001B6230"/>
    <w:rsid w:val="0023625D"/>
    <w:rsid w:val="002414AD"/>
    <w:rsid w:val="00250A5A"/>
    <w:rsid w:val="00296A21"/>
    <w:rsid w:val="002C0975"/>
    <w:rsid w:val="00336576"/>
    <w:rsid w:val="003778BA"/>
    <w:rsid w:val="0038310F"/>
    <w:rsid w:val="003F6F66"/>
    <w:rsid w:val="0045465B"/>
    <w:rsid w:val="00497420"/>
    <w:rsid w:val="00514D30"/>
    <w:rsid w:val="0052080C"/>
    <w:rsid w:val="00536080"/>
    <w:rsid w:val="00573C94"/>
    <w:rsid w:val="005959DA"/>
    <w:rsid w:val="00597B8D"/>
    <w:rsid w:val="005D25E6"/>
    <w:rsid w:val="006463E3"/>
    <w:rsid w:val="00690866"/>
    <w:rsid w:val="00726871"/>
    <w:rsid w:val="00750FBB"/>
    <w:rsid w:val="007C18E0"/>
    <w:rsid w:val="007D3818"/>
    <w:rsid w:val="007D715F"/>
    <w:rsid w:val="00864783"/>
    <w:rsid w:val="00867A8F"/>
    <w:rsid w:val="009019C0"/>
    <w:rsid w:val="00965FB0"/>
    <w:rsid w:val="009C0B96"/>
    <w:rsid w:val="00A42CE1"/>
    <w:rsid w:val="00A44B11"/>
    <w:rsid w:val="00A540FA"/>
    <w:rsid w:val="00A71294"/>
    <w:rsid w:val="00AA45B8"/>
    <w:rsid w:val="00AE4789"/>
    <w:rsid w:val="00B01492"/>
    <w:rsid w:val="00B55323"/>
    <w:rsid w:val="00BD6F5F"/>
    <w:rsid w:val="00C50E62"/>
    <w:rsid w:val="00C63B8C"/>
    <w:rsid w:val="00CE236E"/>
    <w:rsid w:val="00D00436"/>
    <w:rsid w:val="00D01BB1"/>
    <w:rsid w:val="00D45B72"/>
    <w:rsid w:val="00DD239F"/>
    <w:rsid w:val="00E70736"/>
    <w:rsid w:val="00E80D35"/>
    <w:rsid w:val="00E8395F"/>
    <w:rsid w:val="00EF35EE"/>
    <w:rsid w:val="00EF3B4A"/>
    <w:rsid w:val="00F34D03"/>
    <w:rsid w:val="00F5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1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B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1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36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576"/>
  </w:style>
  <w:style w:type="paragraph" w:styleId="a8">
    <w:name w:val="footer"/>
    <w:basedOn w:val="a"/>
    <w:link w:val="a9"/>
    <w:uiPriority w:val="99"/>
    <w:unhideWhenUsed/>
    <w:rsid w:val="00336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B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1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36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576"/>
  </w:style>
  <w:style w:type="paragraph" w:styleId="a8">
    <w:name w:val="footer"/>
    <w:basedOn w:val="a"/>
    <w:link w:val="a9"/>
    <w:uiPriority w:val="99"/>
    <w:unhideWhenUsed/>
    <w:rsid w:val="00336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F52791-11D6-47D0-A56B-16B9BF13D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FB784-9AF8-40E6-892D-D69CB1C15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E6104-E09E-4DF4-81DE-3ECEFC955C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Капіца Юрій Михайлович</cp:lastModifiedBy>
  <cp:revision>10</cp:revision>
  <cp:lastPrinted>2021-05-06T07:40:00Z</cp:lastPrinted>
  <dcterms:created xsi:type="dcterms:W3CDTF">2021-05-14T10:56:00Z</dcterms:created>
  <dcterms:modified xsi:type="dcterms:W3CDTF">2021-07-01T07:42:00Z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