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80"/>
        <w:tblW w:w="0" w:type="auto"/>
        <w:tblLayout w:type="fixed"/>
        <w:tblLook w:val="04A0" w:firstRow="1" w:lastRow="0" w:firstColumn="1" w:lastColumn="0" w:noHBand="0" w:noVBand="1"/>
      </w:tblPr>
      <w:tblGrid>
        <w:gridCol w:w="3052"/>
        <w:gridCol w:w="3022"/>
        <w:gridCol w:w="2738"/>
      </w:tblGrid>
      <w:tr w:rsidR="00952E5A" w14:paraId="1BED0172" w14:textId="77777777" w:rsidTr="00D237A8">
        <w:trPr>
          <w:trHeight w:val="986"/>
        </w:trPr>
        <w:tc>
          <w:tcPr>
            <w:tcW w:w="3052" w:type="dxa"/>
            <w:hideMark/>
          </w:tcPr>
          <w:p w14:paraId="41E434D9" w14:textId="77777777" w:rsidR="00952E5A" w:rsidRDefault="00952E5A" w:rsidP="00D237A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Verdana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3022" w:type="dxa"/>
            <w:shd w:val="clear" w:color="auto" w:fill="FFFFFF"/>
            <w:hideMark/>
          </w:tcPr>
          <w:p w14:paraId="6ACC3974" w14:textId="77777777" w:rsidR="00952E5A" w:rsidRDefault="00952E5A" w:rsidP="00D237A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Petersburg" w:hAnsi="Times New Roman" w:cs="Times New Roman"/>
                <w:kern w:val="2"/>
                <w:sz w:val="28"/>
                <w:szCs w:val="28"/>
                <w:lang w:eastAsia="en-US" w:bidi="hi-IN"/>
              </w:rPr>
              <w:object w:dxaOrig="660" w:dyaOrig="885" w14:anchorId="4C21A5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4.25pt" o:ole="" fillcolor="window">
                  <v:imagedata r:id="rId12" o:title="" grayscale="t" bilevel="t"/>
                </v:shape>
                <o:OLEObject Type="Embed" ProgID="PBrush" ShapeID="_x0000_i1025" DrawAspect="Content" ObjectID="_1686641262" r:id="rId1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738" w:type="dxa"/>
          </w:tcPr>
          <w:p w14:paraId="37C50210" w14:textId="77777777" w:rsidR="00952E5A" w:rsidRDefault="00952E5A" w:rsidP="00D237A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</w:tr>
      <w:tr w:rsidR="00952E5A" w14:paraId="26F8AF49" w14:textId="77777777" w:rsidTr="00D237A8">
        <w:trPr>
          <w:cantSplit/>
        </w:trPr>
        <w:tc>
          <w:tcPr>
            <w:tcW w:w="8812" w:type="dxa"/>
            <w:gridSpan w:val="3"/>
          </w:tcPr>
          <w:p w14:paraId="6E5D3FE3" w14:textId="77777777" w:rsidR="00952E5A" w:rsidRPr="00E045D6" w:rsidRDefault="00952E5A" w:rsidP="00D237A8">
            <w:pPr>
              <w:pStyle w:val="a5"/>
              <w:tabs>
                <w:tab w:val="left" w:pos="7230"/>
              </w:tabs>
              <w:jc w:val="center"/>
              <w:rPr>
                <w:rFonts w:eastAsia="SimSun"/>
                <w:spacing w:val="10"/>
                <w:sz w:val="24"/>
                <w:szCs w:val="24"/>
                <w:lang w:val="ru-RU"/>
              </w:rPr>
            </w:pPr>
            <w:r w:rsidRPr="00E045D6">
              <w:rPr>
                <w:spacing w:val="10"/>
                <w:sz w:val="24"/>
                <w:szCs w:val="24"/>
              </w:rPr>
              <w:t>ПРЕЗИДІЯ НАЦІОНАЛЬНОЇ АКАДЕМІЇ НАУК УКРАЇНИ</w:t>
            </w:r>
          </w:p>
          <w:p w14:paraId="0A68E0A1" w14:textId="77777777" w:rsidR="00952E5A" w:rsidRPr="00E045D6" w:rsidRDefault="00952E5A" w:rsidP="00D237A8">
            <w:pPr>
              <w:pStyle w:val="2"/>
              <w:keepNext w:val="0"/>
              <w:widowControl w:val="0"/>
              <w:tabs>
                <w:tab w:val="left" w:pos="7230"/>
              </w:tabs>
              <w:spacing w:before="0" w:after="0" w:line="256" w:lineRule="auto"/>
              <w:jc w:val="center"/>
              <w:rPr>
                <w:rFonts w:ascii="Times New Roman" w:eastAsia="Petersburg" w:hAnsi="Times New Roman" w:cs="Times New Roman"/>
                <w:b w:val="0"/>
                <w:i w:val="0"/>
                <w:spacing w:val="120"/>
                <w:sz w:val="24"/>
                <w:szCs w:val="24"/>
                <w:lang w:val="ru-RU" w:eastAsia="en-US"/>
              </w:rPr>
            </w:pPr>
          </w:p>
          <w:p w14:paraId="747E2906" w14:textId="77777777" w:rsidR="00952E5A" w:rsidRPr="00E045D6" w:rsidRDefault="00952E5A" w:rsidP="00D237A8">
            <w:pPr>
              <w:pStyle w:val="2"/>
              <w:keepNext w:val="0"/>
              <w:widowControl w:val="0"/>
              <w:tabs>
                <w:tab w:val="left" w:pos="7230"/>
              </w:tabs>
              <w:spacing w:before="0" w:after="0" w:line="256" w:lineRule="auto"/>
              <w:jc w:val="center"/>
              <w:rPr>
                <w:rFonts w:ascii="Times New Roman" w:eastAsia="Petersburg" w:hAnsi="Times New Roman" w:cs="Times New Roman"/>
                <w:i w:val="0"/>
                <w:sz w:val="24"/>
                <w:szCs w:val="24"/>
                <w:lang w:val="ru-RU"/>
              </w:rPr>
            </w:pPr>
            <w:r w:rsidRPr="00E045D6">
              <w:rPr>
                <w:rFonts w:ascii="Times New Roman" w:eastAsia="Petersburg" w:hAnsi="Times New Roman" w:cs="Times New Roman"/>
                <w:i w:val="0"/>
                <w:sz w:val="24"/>
                <w:szCs w:val="24"/>
                <w:lang w:val="ru-RU"/>
              </w:rPr>
              <w:t>ПОСТАНОВА</w:t>
            </w:r>
          </w:p>
        </w:tc>
      </w:tr>
      <w:tr w:rsidR="00952E5A" w:rsidRPr="00E045D6" w14:paraId="4225CC48" w14:textId="77777777" w:rsidTr="00D237A8">
        <w:trPr>
          <w:trHeight w:val="821"/>
        </w:trPr>
        <w:tc>
          <w:tcPr>
            <w:tcW w:w="3052" w:type="dxa"/>
            <w:hideMark/>
          </w:tcPr>
          <w:p w14:paraId="2D6950C6" w14:textId="77777777" w:rsidR="00952E5A" w:rsidRPr="00E045D6" w:rsidRDefault="00952E5A" w:rsidP="00D237A8">
            <w:pPr>
              <w:tabs>
                <w:tab w:val="left" w:pos="7230"/>
              </w:tabs>
              <w:spacing w:after="0" w:line="240" w:lineRule="auto"/>
              <w:rPr>
                <w:rFonts w:ascii="Times New Roman" w:eastAsia="Petersburg" w:hAnsi="Times New Roman" w:cs="Times New Roman"/>
                <w:color w:val="FFFFFF"/>
                <w:sz w:val="24"/>
                <w:szCs w:val="24"/>
                <w:u w:val="single"/>
                <w:lang w:eastAsia="zh-CN"/>
              </w:rPr>
            </w:pPr>
            <w:r w:rsidRPr="00E045D6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.</w:t>
            </w:r>
          </w:p>
          <w:p w14:paraId="3C4C79D2" w14:textId="77777777" w:rsidR="00952E5A" w:rsidRPr="00E045D6" w:rsidRDefault="00952E5A" w:rsidP="00D237A8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val="uk-UA" w:eastAsia="en-US"/>
              </w:rPr>
            </w:pPr>
            <w:r w:rsidRPr="00E045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E045D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23</w:t>
            </w:r>
            <w:r w:rsidRPr="00E045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.06.2021  </w:t>
            </w:r>
            <w:r w:rsidRPr="00E045D6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  <w:tc>
          <w:tcPr>
            <w:tcW w:w="3022" w:type="dxa"/>
          </w:tcPr>
          <w:p w14:paraId="5CEA487A" w14:textId="77777777" w:rsidR="00952E5A" w:rsidRPr="00E045D6" w:rsidRDefault="00952E5A" w:rsidP="00D237A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Verdana" w:hAnsi="Times New Roman"/>
                <w:sz w:val="24"/>
                <w:szCs w:val="24"/>
              </w:rPr>
            </w:pPr>
          </w:p>
          <w:p w14:paraId="22EB4C56" w14:textId="77777777" w:rsidR="00952E5A" w:rsidRPr="00E045D6" w:rsidRDefault="00952E5A" w:rsidP="00D237A8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  <w:r w:rsidRPr="00E045D6">
              <w:rPr>
                <w:rFonts w:ascii="Times New Roman" w:hAnsi="Times New Roman"/>
                <w:sz w:val="24"/>
                <w:szCs w:val="24"/>
              </w:rPr>
              <w:t>м. Київ</w:t>
            </w:r>
          </w:p>
        </w:tc>
        <w:tc>
          <w:tcPr>
            <w:tcW w:w="2738" w:type="dxa"/>
          </w:tcPr>
          <w:p w14:paraId="37DC34D1" w14:textId="77777777" w:rsidR="00952E5A" w:rsidRPr="00E045D6" w:rsidRDefault="00952E5A" w:rsidP="00D237A8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5E30AE6" w14:textId="4604A371" w:rsidR="00952E5A" w:rsidRPr="00E045D6" w:rsidRDefault="00952E5A" w:rsidP="00D237A8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E045D6">
              <w:rPr>
                <w:rFonts w:ascii="Times New Roman" w:hAnsi="Times New Roman"/>
                <w:sz w:val="24"/>
                <w:szCs w:val="24"/>
              </w:rPr>
              <w:t>№</w:t>
            </w:r>
            <w:r w:rsidRPr="00E045D6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.</w:t>
            </w:r>
            <w:r w:rsidRPr="00E045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2</w:t>
            </w:r>
            <w:r w:rsidRPr="00E045D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21</w:t>
            </w:r>
            <w:r w:rsidRPr="00E045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E045D6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14:paraId="29580D81" w14:textId="7A751E1E" w:rsidR="00CA4626" w:rsidRPr="00E045D6" w:rsidRDefault="00D237A8" w:rsidP="00D23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>витяг</w:t>
      </w:r>
    </w:p>
    <w:p w14:paraId="1B7A5D29" w14:textId="77777777" w:rsidR="00CA4626" w:rsidRPr="00E045D6" w:rsidRDefault="00CA4626" w:rsidP="000F3C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0F3C13" w:rsidRPr="00E045D6" w14:paraId="580E4A7E" w14:textId="77777777" w:rsidTr="000F3C13">
        <w:tc>
          <w:tcPr>
            <w:tcW w:w="5148" w:type="dxa"/>
          </w:tcPr>
          <w:p w14:paraId="1723EB80" w14:textId="649B21D6" w:rsidR="000F3C13" w:rsidRPr="00E045D6" w:rsidRDefault="000F3C13" w:rsidP="000F3C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конкурсу установ НАН України за досягнення кращих показників у винахідницькій роботі, створенні, охороні та використанні об’єктів інтелектуальної власності та за звання «Винахідник року Національної академії наук України» в 2020 році</w:t>
            </w:r>
          </w:p>
        </w:tc>
      </w:tr>
    </w:tbl>
    <w:p w14:paraId="39AB40F7" w14:textId="645CA504" w:rsidR="00025648" w:rsidRPr="00E045D6" w:rsidRDefault="00025648" w:rsidP="000F3C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AB40F8" w14:textId="6DB5A396" w:rsidR="00025648" w:rsidRPr="00E045D6" w:rsidRDefault="00205329" w:rsidP="002053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5D6">
        <w:rPr>
          <w:rFonts w:ascii="Times New Roman" w:hAnsi="Times New Roman" w:cs="Times New Roman"/>
          <w:sz w:val="24"/>
          <w:szCs w:val="24"/>
        </w:rPr>
        <w:t>…</w:t>
      </w:r>
    </w:p>
    <w:p w14:paraId="39AB4140" w14:textId="77777777" w:rsidR="00F92601" w:rsidRPr="00E045D6" w:rsidRDefault="00053359" w:rsidP="000F3C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7D2F18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67" w:rsidRPr="00E045D6">
        <w:rPr>
          <w:rFonts w:ascii="Times New Roman" w:hAnsi="Times New Roman" w:cs="Times New Roman"/>
          <w:sz w:val="24"/>
          <w:szCs w:val="24"/>
          <w:lang w:val="uk-UA"/>
        </w:rPr>
        <w:t>Створити Комісію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з охорони прав інтелектуальної власності при Президії НАН України</w:t>
      </w:r>
      <w:r w:rsidR="001D6967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затвердити її склад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67" w:rsidRPr="00E045D6">
        <w:rPr>
          <w:rFonts w:ascii="Times New Roman" w:hAnsi="Times New Roman" w:cs="Times New Roman"/>
          <w:sz w:val="24"/>
          <w:szCs w:val="24"/>
          <w:lang w:val="uk-UA"/>
        </w:rPr>
        <w:t>(додається)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9AB4141" w14:textId="77777777" w:rsidR="0085757B" w:rsidRPr="00E045D6" w:rsidRDefault="0085757B" w:rsidP="000F3C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>Визначити, що до функцій Комісії входить:</w:t>
      </w:r>
    </w:p>
    <w:p w14:paraId="39AB4142" w14:textId="61E589A8" w:rsidR="0085757B" w:rsidRPr="00E045D6" w:rsidRDefault="0085757B" w:rsidP="00665E2F">
      <w:pPr>
        <w:pStyle w:val="a7"/>
        <w:widowControl w:val="0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4"/>
          <w:szCs w:val="24"/>
          <w:lang w:val="uk-UA"/>
        </w:rPr>
      </w:pPr>
      <w:r w:rsidRPr="00E045D6">
        <w:rPr>
          <w:sz w:val="24"/>
          <w:szCs w:val="24"/>
          <w:lang w:val="uk-UA"/>
        </w:rPr>
        <w:t>здійснення аналізу діяльності зі створення, охорони та використання об’єктів права інтелектуальної власності в НАН України;</w:t>
      </w:r>
    </w:p>
    <w:p w14:paraId="39AB4143" w14:textId="4B0981B7" w:rsidR="0085757B" w:rsidRPr="00E045D6" w:rsidRDefault="0085757B" w:rsidP="00665E2F">
      <w:pPr>
        <w:pStyle w:val="a7"/>
        <w:widowControl w:val="0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4"/>
          <w:szCs w:val="24"/>
          <w:lang w:val="uk-UA"/>
        </w:rPr>
      </w:pPr>
      <w:r w:rsidRPr="00E045D6">
        <w:rPr>
          <w:sz w:val="24"/>
          <w:szCs w:val="24"/>
          <w:lang w:val="uk-UA"/>
        </w:rPr>
        <w:t>надання Президії НАН України пропозиці</w:t>
      </w:r>
      <w:r w:rsidR="00362AD8" w:rsidRPr="00E045D6">
        <w:rPr>
          <w:sz w:val="24"/>
          <w:szCs w:val="24"/>
          <w:lang w:val="uk-UA"/>
        </w:rPr>
        <w:t>й</w:t>
      </w:r>
      <w:r w:rsidRPr="00E045D6">
        <w:rPr>
          <w:sz w:val="24"/>
          <w:szCs w:val="24"/>
          <w:lang w:val="uk-UA"/>
        </w:rPr>
        <w:t xml:space="preserve"> з прийняття актів НАН України стосовно питань інтелектуальної власності;</w:t>
      </w:r>
    </w:p>
    <w:p w14:paraId="39AB4144" w14:textId="13F4567D" w:rsidR="0085757B" w:rsidRPr="00E045D6" w:rsidRDefault="0085757B" w:rsidP="00665E2F">
      <w:pPr>
        <w:pStyle w:val="a7"/>
        <w:widowControl w:val="0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4"/>
          <w:szCs w:val="24"/>
          <w:lang w:val="uk-UA"/>
        </w:rPr>
      </w:pPr>
      <w:r w:rsidRPr="00E045D6">
        <w:rPr>
          <w:sz w:val="24"/>
          <w:szCs w:val="24"/>
          <w:lang w:val="uk-UA"/>
        </w:rPr>
        <w:t>розгляд результатів конкурсу НАН України за досягнення кращих показників у винахідницької роботі, створенні, охорон</w:t>
      </w:r>
      <w:r w:rsidR="00362AD8" w:rsidRPr="00E045D6">
        <w:rPr>
          <w:sz w:val="24"/>
          <w:szCs w:val="24"/>
          <w:lang w:val="uk-UA"/>
        </w:rPr>
        <w:t>і</w:t>
      </w:r>
      <w:r w:rsidRPr="00E045D6">
        <w:rPr>
          <w:sz w:val="24"/>
          <w:szCs w:val="24"/>
          <w:lang w:val="uk-UA"/>
        </w:rPr>
        <w:t xml:space="preserve"> та використанн</w:t>
      </w:r>
      <w:r w:rsidR="00362AD8" w:rsidRPr="00E045D6">
        <w:rPr>
          <w:sz w:val="24"/>
          <w:szCs w:val="24"/>
          <w:lang w:val="uk-UA"/>
        </w:rPr>
        <w:t>і</w:t>
      </w:r>
      <w:r w:rsidRPr="00E045D6">
        <w:rPr>
          <w:sz w:val="24"/>
          <w:szCs w:val="24"/>
          <w:lang w:val="uk-UA"/>
        </w:rPr>
        <w:t xml:space="preserve"> об’єктів права інтелектуальної власності та за звання «Кращий винахідник НАН України».</w:t>
      </w:r>
    </w:p>
    <w:p w14:paraId="39AB4145" w14:textId="243D0198" w:rsidR="00317D15" w:rsidRPr="00E045D6" w:rsidRDefault="0085757B" w:rsidP="000F3C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1D6967" w:rsidRPr="00E045D6">
        <w:rPr>
          <w:rFonts w:ascii="Times New Roman" w:hAnsi="Times New Roman" w:cs="Times New Roman"/>
          <w:sz w:val="24"/>
          <w:szCs w:val="24"/>
          <w:lang w:val="uk-UA"/>
        </w:rPr>
        <w:t>таким, що втратив чинність</w:t>
      </w:r>
      <w:r w:rsidR="00362AD8" w:rsidRPr="00E045D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17D15" w:rsidRPr="00E045D6"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317D15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3 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17D15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постанови Президії НАН України від 22.11.2000 № 319 </w:t>
      </w:r>
      <w:r w:rsidR="00F92601" w:rsidRPr="00E045D6">
        <w:rPr>
          <w:rFonts w:ascii="Times New Roman" w:hAnsi="Times New Roman" w:cs="Times New Roman"/>
          <w:sz w:val="24"/>
          <w:szCs w:val="24"/>
          <w:lang w:val="uk-UA"/>
        </w:rPr>
        <w:t>«Комісія</w:t>
      </w:r>
      <w:r w:rsidR="00317D15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з під</w:t>
      </w:r>
      <w:r w:rsidR="0090691D" w:rsidRPr="00E045D6">
        <w:rPr>
          <w:rFonts w:ascii="Times New Roman" w:hAnsi="Times New Roman" w:cs="Times New Roman"/>
          <w:sz w:val="24"/>
          <w:szCs w:val="24"/>
          <w:lang w:val="uk-UA"/>
        </w:rPr>
        <w:t>биття</w:t>
      </w:r>
      <w:r w:rsidR="00317D15"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підсумків конкурсу</w:t>
      </w:r>
      <w:r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установ НАН України за досягнення кращих показників у винахідницькій роботі, створенні, охороні та використанні об’єктів інтелектуальної власності та за звання «Винахідник року Національної академії наук України».</w:t>
      </w:r>
    </w:p>
    <w:p w14:paraId="76120595" w14:textId="5818F698" w:rsidR="00E045D6" w:rsidRPr="00E045D6" w:rsidRDefault="00E045D6" w:rsidP="00E045D6">
      <w:pPr>
        <w:pStyle w:val="a5"/>
        <w:widowControl w:val="0"/>
        <w:ind w:firstLine="709"/>
        <w:jc w:val="center"/>
        <w:rPr>
          <w:sz w:val="24"/>
          <w:szCs w:val="24"/>
        </w:rPr>
      </w:pPr>
      <w:r w:rsidRPr="00E045D6">
        <w:rPr>
          <w:sz w:val="24"/>
          <w:szCs w:val="24"/>
        </w:rPr>
        <w:t>…</w:t>
      </w:r>
    </w:p>
    <w:p w14:paraId="39AB4149" w14:textId="25B93B09" w:rsidR="00317D15" w:rsidRPr="00E045D6" w:rsidRDefault="0085757B" w:rsidP="000F3C13">
      <w:pPr>
        <w:pStyle w:val="a5"/>
        <w:widowControl w:val="0"/>
        <w:ind w:firstLine="709"/>
        <w:rPr>
          <w:sz w:val="24"/>
          <w:szCs w:val="24"/>
        </w:rPr>
      </w:pPr>
      <w:r w:rsidRPr="00E045D6">
        <w:rPr>
          <w:sz w:val="24"/>
          <w:szCs w:val="24"/>
        </w:rPr>
        <w:t>9</w:t>
      </w:r>
      <w:r w:rsidR="00317D15" w:rsidRPr="00E045D6">
        <w:rPr>
          <w:sz w:val="24"/>
          <w:szCs w:val="24"/>
        </w:rPr>
        <w:t xml:space="preserve">. Науково-організаційному відділу Президії НАН України передбачити зміни до </w:t>
      </w:r>
      <w:r w:rsidR="008E7FB8" w:rsidRPr="00E045D6">
        <w:rPr>
          <w:sz w:val="24"/>
          <w:szCs w:val="24"/>
        </w:rPr>
        <w:t xml:space="preserve">розподілу </w:t>
      </w:r>
      <w:r w:rsidR="00317D15" w:rsidRPr="00E045D6">
        <w:rPr>
          <w:sz w:val="24"/>
          <w:szCs w:val="24"/>
        </w:rPr>
        <w:t xml:space="preserve">обов’язків </w:t>
      </w:r>
      <w:r w:rsidR="008E7FB8" w:rsidRPr="00E045D6">
        <w:rPr>
          <w:sz w:val="24"/>
          <w:szCs w:val="24"/>
        </w:rPr>
        <w:t xml:space="preserve">між членами Президії </w:t>
      </w:r>
      <w:r w:rsidR="00665E2F" w:rsidRPr="00E045D6">
        <w:rPr>
          <w:sz w:val="24"/>
          <w:szCs w:val="24"/>
        </w:rPr>
        <w:t xml:space="preserve">             </w:t>
      </w:r>
      <w:r w:rsidR="008E7FB8" w:rsidRPr="00E045D6">
        <w:rPr>
          <w:sz w:val="24"/>
          <w:szCs w:val="24"/>
        </w:rPr>
        <w:t>НАН України, затвердженого постановою Президії Н</w:t>
      </w:r>
      <w:r w:rsidR="00850C68" w:rsidRPr="00E045D6">
        <w:rPr>
          <w:sz w:val="24"/>
          <w:szCs w:val="24"/>
        </w:rPr>
        <w:t>АН</w:t>
      </w:r>
      <w:r w:rsidR="008E7FB8" w:rsidRPr="00E045D6">
        <w:rPr>
          <w:sz w:val="24"/>
          <w:szCs w:val="24"/>
        </w:rPr>
        <w:t xml:space="preserve"> України від 23.1</w:t>
      </w:r>
      <w:r w:rsidR="00AB380C" w:rsidRPr="00E045D6">
        <w:rPr>
          <w:sz w:val="24"/>
          <w:szCs w:val="24"/>
        </w:rPr>
        <w:t xml:space="preserve">0.2020 № 172, </w:t>
      </w:r>
      <w:r w:rsidR="00665E2F" w:rsidRPr="00E045D6">
        <w:rPr>
          <w:sz w:val="24"/>
          <w:szCs w:val="24"/>
        </w:rPr>
        <w:t xml:space="preserve">з </w:t>
      </w:r>
      <w:r w:rsidR="005F6CF3" w:rsidRPr="00E045D6">
        <w:rPr>
          <w:sz w:val="24"/>
          <w:szCs w:val="24"/>
        </w:rPr>
        <w:t>у</w:t>
      </w:r>
      <w:r w:rsidR="00665E2F" w:rsidRPr="00E045D6">
        <w:rPr>
          <w:sz w:val="24"/>
          <w:szCs w:val="24"/>
        </w:rPr>
        <w:t>рахуванням п.</w:t>
      </w:r>
      <w:r w:rsidR="00AB380C" w:rsidRPr="00E045D6">
        <w:rPr>
          <w:sz w:val="24"/>
          <w:szCs w:val="24"/>
        </w:rPr>
        <w:t>4</w:t>
      </w:r>
      <w:r w:rsidR="00AF085C" w:rsidRPr="00E045D6">
        <w:rPr>
          <w:sz w:val="24"/>
          <w:szCs w:val="24"/>
        </w:rPr>
        <w:t xml:space="preserve"> </w:t>
      </w:r>
      <w:r w:rsidR="008E7FB8" w:rsidRPr="00E045D6">
        <w:rPr>
          <w:sz w:val="24"/>
          <w:szCs w:val="24"/>
        </w:rPr>
        <w:t>цієї постанови</w:t>
      </w:r>
      <w:r w:rsidR="00AF085C" w:rsidRPr="00E045D6">
        <w:rPr>
          <w:sz w:val="24"/>
          <w:szCs w:val="24"/>
        </w:rPr>
        <w:t>.</w:t>
      </w:r>
    </w:p>
    <w:p w14:paraId="34AB90A3" w14:textId="53E5C660" w:rsidR="00B16E23" w:rsidRPr="00E045D6" w:rsidRDefault="00E045D6" w:rsidP="00E04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45D6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2FEF16CD" w14:textId="77777777" w:rsidR="00B16E23" w:rsidRPr="00E045D6" w:rsidRDefault="00B16E23" w:rsidP="00B16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Президент </w:t>
      </w:r>
    </w:p>
    <w:p w14:paraId="024A8FF1" w14:textId="77777777" w:rsidR="00B16E23" w:rsidRPr="00E045D6" w:rsidRDefault="00B16E23" w:rsidP="00B16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>Національної академії наук України</w:t>
      </w:r>
      <w:bookmarkStart w:id="0" w:name="_GoBack"/>
      <w:bookmarkEnd w:id="0"/>
    </w:p>
    <w:p w14:paraId="0180BF63" w14:textId="5067244B" w:rsidR="00B16E23" w:rsidRPr="00E045D6" w:rsidRDefault="00B16E23" w:rsidP="007A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>академік НАН України</w:t>
      </w:r>
      <w:r w:rsidR="007A50E6" w:rsidRPr="007A50E6">
        <w:rPr>
          <w:rFonts w:ascii="Times New Roman" w:hAnsi="Times New Roman" w:cs="Times New Roman"/>
          <w:sz w:val="24"/>
          <w:szCs w:val="24"/>
        </w:rPr>
        <w:tab/>
      </w:r>
      <w:r w:rsidR="007A50E6" w:rsidRPr="007A50E6">
        <w:rPr>
          <w:rFonts w:ascii="Times New Roman" w:hAnsi="Times New Roman" w:cs="Times New Roman"/>
          <w:sz w:val="24"/>
          <w:szCs w:val="24"/>
        </w:rPr>
        <w:tab/>
      </w:r>
      <w:r w:rsidR="007A50E6" w:rsidRPr="007A50E6">
        <w:rPr>
          <w:rFonts w:ascii="Times New Roman" w:hAnsi="Times New Roman" w:cs="Times New Roman"/>
          <w:sz w:val="24"/>
          <w:szCs w:val="24"/>
        </w:rPr>
        <w:tab/>
      </w:r>
      <w:r w:rsidR="007A50E6" w:rsidRPr="007A50E6">
        <w:rPr>
          <w:rFonts w:ascii="Times New Roman" w:hAnsi="Times New Roman" w:cs="Times New Roman"/>
          <w:sz w:val="24"/>
          <w:szCs w:val="24"/>
        </w:rPr>
        <w:tab/>
      </w:r>
      <w:r w:rsidR="007A50E6" w:rsidRPr="007A50E6">
        <w:rPr>
          <w:rFonts w:ascii="Times New Roman" w:hAnsi="Times New Roman" w:cs="Times New Roman"/>
          <w:sz w:val="24"/>
          <w:szCs w:val="24"/>
        </w:rPr>
        <w:tab/>
      </w:r>
      <w:r w:rsidRPr="00E045D6">
        <w:rPr>
          <w:rFonts w:ascii="Times New Roman" w:hAnsi="Times New Roman" w:cs="Times New Roman"/>
          <w:b/>
          <w:sz w:val="24"/>
          <w:szCs w:val="24"/>
          <w:lang w:val="uk-UA"/>
        </w:rPr>
        <w:t>А.Г.Загородній</w:t>
      </w:r>
    </w:p>
    <w:p w14:paraId="433ADA3C" w14:textId="77777777" w:rsidR="00B16E23" w:rsidRPr="00E045D6" w:rsidRDefault="00B16E23" w:rsidP="00B16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D31325" w14:textId="77777777" w:rsidR="00B16E23" w:rsidRPr="00E045D6" w:rsidRDefault="00B16E23" w:rsidP="00B16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9259FF" w14:textId="77777777" w:rsidR="00B16E23" w:rsidRPr="00E045D6" w:rsidRDefault="00B16E23" w:rsidP="00B16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 xml:space="preserve">   В.о.головного вченого секретаря</w:t>
      </w:r>
    </w:p>
    <w:p w14:paraId="70934029" w14:textId="77777777" w:rsidR="00B16E23" w:rsidRDefault="00B16E23" w:rsidP="00B16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45D6">
        <w:rPr>
          <w:rFonts w:ascii="Times New Roman" w:hAnsi="Times New Roman" w:cs="Times New Roman"/>
          <w:sz w:val="24"/>
          <w:szCs w:val="24"/>
          <w:lang w:val="uk-UA"/>
        </w:rPr>
        <w:t>Національної академії наук України</w:t>
      </w:r>
    </w:p>
    <w:p w14:paraId="24138FDE" w14:textId="5E7013E1" w:rsidR="00B16E23" w:rsidRPr="007A50E6" w:rsidRDefault="00B16E23" w:rsidP="007A50E6">
      <w:pPr>
        <w:pStyle w:val="af"/>
        <w:tabs>
          <w:tab w:val="left" w:pos="8505"/>
        </w:tabs>
        <w:ind w:firstLine="708"/>
        <w:jc w:val="both"/>
        <w:rPr>
          <w:b/>
          <w:szCs w:val="28"/>
          <w:lang w:val="ru-RU"/>
        </w:rPr>
      </w:pPr>
      <w:r w:rsidRPr="00E045D6">
        <w:rPr>
          <w:rFonts w:ascii="Times New Roman" w:hAnsi="Times New Roman"/>
          <w:sz w:val="24"/>
          <w:szCs w:val="24"/>
        </w:rPr>
        <w:t>академік НАН Україн</w:t>
      </w:r>
      <w:r w:rsidR="007A50E6">
        <w:rPr>
          <w:rFonts w:ascii="Times New Roman" w:hAnsi="Times New Roman"/>
          <w:sz w:val="24"/>
          <w:szCs w:val="24"/>
          <w:lang w:val="ru-RU"/>
        </w:rPr>
        <w:t xml:space="preserve">и                                                       </w:t>
      </w:r>
      <w:r w:rsidR="007A50E6" w:rsidRPr="007A50E6">
        <w:rPr>
          <w:rFonts w:ascii="Times New Roman" w:hAnsi="Times New Roman"/>
          <w:b/>
          <w:sz w:val="24"/>
          <w:szCs w:val="24"/>
          <w:lang w:val="ru-RU"/>
        </w:rPr>
        <w:t>В.Л. Богданов</w:t>
      </w:r>
    </w:p>
    <w:sectPr w:rsidR="00B16E23" w:rsidRPr="007A50E6" w:rsidSect="000F3C13">
      <w:headerReference w:type="default" r:id="rId14"/>
      <w:pgSz w:w="11906" w:h="16838" w:code="9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3843A" w14:textId="77777777" w:rsidR="00374565" w:rsidRDefault="00374565" w:rsidP="000F3C13">
      <w:pPr>
        <w:spacing w:after="0" w:line="240" w:lineRule="auto"/>
      </w:pPr>
      <w:r>
        <w:separator/>
      </w:r>
    </w:p>
  </w:endnote>
  <w:endnote w:type="continuationSeparator" w:id="0">
    <w:p w14:paraId="35C3CB0A" w14:textId="77777777" w:rsidR="00374565" w:rsidRDefault="00374565" w:rsidP="000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9FBF4" w14:textId="77777777" w:rsidR="00374565" w:rsidRDefault="00374565" w:rsidP="000F3C13">
      <w:pPr>
        <w:spacing w:after="0" w:line="240" w:lineRule="auto"/>
      </w:pPr>
      <w:r>
        <w:separator/>
      </w:r>
    </w:p>
  </w:footnote>
  <w:footnote w:type="continuationSeparator" w:id="0">
    <w:p w14:paraId="74F17C57" w14:textId="77777777" w:rsidR="00374565" w:rsidRDefault="00374565" w:rsidP="000F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042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F3115F" w14:textId="7E236D38" w:rsidR="000F3C13" w:rsidRPr="000F3C13" w:rsidRDefault="000F3C1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3C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3C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3C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50E6" w:rsidRPr="007A50E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0F3C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43C7E4" w14:textId="77777777" w:rsidR="000F3C13" w:rsidRPr="000F3C13" w:rsidRDefault="000F3C13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D27"/>
    <w:multiLevelType w:val="hybridMultilevel"/>
    <w:tmpl w:val="90FCA0AA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CD5878"/>
    <w:multiLevelType w:val="hybridMultilevel"/>
    <w:tmpl w:val="7354E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8"/>
    <w:rsid w:val="000111C6"/>
    <w:rsid w:val="0001685A"/>
    <w:rsid w:val="00016B83"/>
    <w:rsid w:val="00021281"/>
    <w:rsid w:val="00022817"/>
    <w:rsid w:val="00025648"/>
    <w:rsid w:val="00035027"/>
    <w:rsid w:val="00040B6C"/>
    <w:rsid w:val="00053359"/>
    <w:rsid w:val="00070206"/>
    <w:rsid w:val="00071BB7"/>
    <w:rsid w:val="00075035"/>
    <w:rsid w:val="0008135C"/>
    <w:rsid w:val="000848E7"/>
    <w:rsid w:val="00087E2C"/>
    <w:rsid w:val="0009144E"/>
    <w:rsid w:val="000A090B"/>
    <w:rsid w:val="000B2EEB"/>
    <w:rsid w:val="000C39B6"/>
    <w:rsid w:val="000C48EF"/>
    <w:rsid w:val="000D0F73"/>
    <w:rsid w:val="000D1206"/>
    <w:rsid w:val="000D1EE1"/>
    <w:rsid w:val="000F3C13"/>
    <w:rsid w:val="00101B1B"/>
    <w:rsid w:val="00111B37"/>
    <w:rsid w:val="00142B60"/>
    <w:rsid w:val="0014474A"/>
    <w:rsid w:val="00160945"/>
    <w:rsid w:val="00160F25"/>
    <w:rsid w:val="00177E71"/>
    <w:rsid w:val="001829FE"/>
    <w:rsid w:val="00187EA0"/>
    <w:rsid w:val="0019321A"/>
    <w:rsid w:val="00193D16"/>
    <w:rsid w:val="00194402"/>
    <w:rsid w:val="001948BA"/>
    <w:rsid w:val="001B1E3E"/>
    <w:rsid w:val="001D6967"/>
    <w:rsid w:val="001E1D7D"/>
    <w:rsid w:val="001E5E86"/>
    <w:rsid w:val="001F4D7C"/>
    <w:rsid w:val="00205329"/>
    <w:rsid w:val="002059CF"/>
    <w:rsid w:val="00210E61"/>
    <w:rsid w:val="00210F55"/>
    <w:rsid w:val="002210B0"/>
    <w:rsid w:val="00224DA6"/>
    <w:rsid w:val="00230534"/>
    <w:rsid w:val="002330A3"/>
    <w:rsid w:val="00234B34"/>
    <w:rsid w:val="00243978"/>
    <w:rsid w:val="00247409"/>
    <w:rsid w:val="002551B6"/>
    <w:rsid w:val="002653ED"/>
    <w:rsid w:val="00265865"/>
    <w:rsid w:val="00266CF7"/>
    <w:rsid w:val="00271394"/>
    <w:rsid w:val="0027537D"/>
    <w:rsid w:val="00290007"/>
    <w:rsid w:val="00291E98"/>
    <w:rsid w:val="002A0B72"/>
    <w:rsid w:val="002A0FD3"/>
    <w:rsid w:val="002A112B"/>
    <w:rsid w:val="002A65CE"/>
    <w:rsid w:val="002C557C"/>
    <w:rsid w:val="002D5012"/>
    <w:rsid w:val="002E6B97"/>
    <w:rsid w:val="002F1BE5"/>
    <w:rsid w:val="002F79F9"/>
    <w:rsid w:val="003017B6"/>
    <w:rsid w:val="00304A42"/>
    <w:rsid w:val="0030553F"/>
    <w:rsid w:val="00310AA8"/>
    <w:rsid w:val="003165B7"/>
    <w:rsid w:val="00317D15"/>
    <w:rsid w:val="0032706C"/>
    <w:rsid w:val="00332199"/>
    <w:rsid w:val="00340EB5"/>
    <w:rsid w:val="0035092A"/>
    <w:rsid w:val="00352B5E"/>
    <w:rsid w:val="00356C89"/>
    <w:rsid w:val="00361F3B"/>
    <w:rsid w:val="00362AD8"/>
    <w:rsid w:val="00365C7F"/>
    <w:rsid w:val="00367F9C"/>
    <w:rsid w:val="00374565"/>
    <w:rsid w:val="00386E50"/>
    <w:rsid w:val="00390555"/>
    <w:rsid w:val="00393795"/>
    <w:rsid w:val="003B37C9"/>
    <w:rsid w:val="003B4371"/>
    <w:rsid w:val="003D3FF6"/>
    <w:rsid w:val="003E0324"/>
    <w:rsid w:val="00402BFF"/>
    <w:rsid w:val="004225AB"/>
    <w:rsid w:val="00423530"/>
    <w:rsid w:val="00423B18"/>
    <w:rsid w:val="00455AC6"/>
    <w:rsid w:val="00471CE3"/>
    <w:rsid w:val="00481159"/>
    <w:rsid w:val="00487181"/>
    <w:rsid w:val="004A09E2"/>
    <w:rsid w:val="004A496B"/>
    <w:rsid w:val="004A799A"/>
    <w:rsid w:val="004C1A1A"/>
    <w:rsid w:val="004C324E"/>
    <w:rsid w:val="004D2C12"/>
    <w:rsid w:val="004D422C"/>
    <w:rsid w:val="004D7E30"/>
    <w:rsid w:val="004E127E"/>
    <w:rsid w:val="004E1312"/>
    <w:rsid w:val="004F16AD"/>
    <w:rsid w:val="00503333"/>
    <w:rsid w:val="00503DCA"/>
    <w:rsid w:val="005051E5"/>
    <w:rsid w:val="00525488"/>
    <w:rsid w:val="00531F29"/>
    <w:rsid w:val="00535D6F"/>
    <w:rsid w:val="0053720D"/>
    <w:rsid w:val="0055280C"/>
    <w:rsid w:val="005659A8"/>
    <w:rsid w:val="00570290"/>
    <w:rsid w:val="00571983"/>
    <w:rsid w:val="005766AE"/>
    <w:rsid w:val="00582EB9"/>
    <w:rsid w:val="0059463F"/>
    <w:rsid w:val="00597B5E"/>
    <w:rsid w:val="005A3D16"/>
    <w:rsid w:val="005B72FB"/>
    <w:rsid w:val="005C739F"/>
    <w:rsid w:val="005D17B5"/>
    <w:rsid w:val="005D3D70"/>
    <w:rsid w:val="005D6239"/>
    <w:rsid w:val="005E2026"/>
    <w:rsid w:val="005E7870"/>
    <w:rsid w:val="005F4F8C"/>
    <w:rsid w:val="005F6CF3"/>
    <w:rsid w:val="005F77A7"/>
    <w:rsid w:val="00614B07"/>
    <w:rsid w:val="006326C9"/>
    <w:rsid w:val="0064116D"/>
    <w:rsid w:val="00647817"/>
    <w:rsid w:val="00654471"/>
    <w:rsid w:val="0066467B"/>
    <w:rsid w:val="00665E2F"/>
    <w:rsid w:val="00666722"/>
    <w:rsid w:val="00670638"/>
    <w:rsid w:val="00673A53"/>
    <w:rsid w:val="00677E69"/>
    <w:rsid w:val="006802FF"/>
    <w:rsid w:val="00682E2A"/>
    <w:rsid w:val="00691FCB"/>
    <w:rsid w:val="00697B8A"/>
    <w:rsid w:val="006A1ADA"/>
    <w:rsid w:val="006A3AAA"/>
    <w:rsid w:val="006A64EC"/>
    <w:rsid w:val="006B034F"/>
    <w:rsid w:val="006B7033"/>
    <w:rsid w:val="006E2011"/>
    <w:rsid w:val="00702B2C"/>
    <w:rsid w:val="00705AF6"/>
    <w:rsid w:val="007061C4"/>
    <w:rsid w:val="00707BE4"/>
    <w:rsid w:val="0071590F"/>
    <w:rsid w:val="00716B9E"/>
    <w:rsid w:val="00723A3E"/>
    <w:rsid w:val="00745231"/>
    <w:rsid w:val="00746AEE"/>
    <w:rsid w:val="00755583"/>
    <w:rsid w:val="007567F2"/>
    <w:rsid w:val="007930D5"/>
    <w:rsid w:val="0079423B"/>
    <w:rsid w:val="00795D45"/>
    <w:rsid w:val="007A50E6"/>
    <w:rsid w:val="007A5398"/>
    <w:rsid w:val="007B446F"/>
    <w:rsid w:val="007B69CD"/>
    <w:rsid w:val="007C45D4"/>
    <w:rsid w:val="007C5A26"/>
    <w:rsid w:val="007C62F9"/>
    <w:rsid w:val="007C6591"/>
    <w:rsid w:val="007D2DB2"/>
    <w:rsid w:val="007D2F18"/>
    <w:rsid w:val="007D3E9E"/>
    <w:rsid w:val="007E6231"/>
    <w:rsid w:val="007F17B1"/>
    <w:rsid w:val="007F1800"/>
    <w:rsid w:val="007F259A"/>
    <w:rsid w:val="007F3DD1"/>
    <w:rsid w:val="00810F81"/>
    <w:rsid w:val="008133D2"/>
    <w:rsid w:val="00816290"/>
    <w:rsid w:val="0082250D"/>
    <w:rsid w:val="00823115"/>
    <w:rsid w:val="008260CA"/>
    <w:rsid w:val="008323CD"/>
    <w:rsid w:val="0084119B"/>
    <w:rsid w:val="00850C68"/>
    <w:rsid w:val="0085757B"/>
    <w:rsid w:val="00863F62"/>
    <w:rsid w:val="00871C11"/>
    <w:rsid w:val="00873F66"/>
    <w:rsid w:val="008804DE"/>
    <w:rsid w:val="00884083"/>
    <w:rsid w:val="00891AB2"/>
    <w:rsid w:val="008B574D"/>
    <w:rsid w:val="008B7029"/>
    <w:rsid w:val="008B7993"/>
    <w:rsid w:val="008C296C"/>
    <w:rsid w:val="008C7F4D"/>
    <w:rsid w:val="008D1F76"/>
    <w:rsid w:val="008D434C"/>
    <w:rsid w:val="008D59BA"/>
    <w:rsid w:val="008E1A9A"/>
    <w:rsid w:val="008E2692"/>
    <w:rsid w:val="008E48E1"/>
    <w:rsid w:val="008E6208"/>
    <w:rsid w:val="008E6535"/>
    <w:rsid w:val="008E7FB8"/>
    <w:rsid w:val="0090691D"/>
    <w:rsid w:val="00922C39"/>
    <w:rsid w:val="0093553C"/>
    <w:rsid w:val="0095233D"/>
    <w:rsid w:val="00952E5A"/>
    <w:rsid w:val="0096166F"/>
    <w:rsid w:val="00977E6E"/>
    <w:rsid w:val="009913F8"/>
    <w:rsid w:val="009953C5"/>
    <w:rsid w:val="009B2D1D"/>
    <w:rsid w:val="009C192E"/>
    <w:rsid w:val="009C2F21"/>
    <w:rsid w:val="009D20DD"/>
    <w:rsid w:val="009E0A7F"/>
    <w:rsid w:val="009F42F2"/>
    <w:rsid w:val="00A212C8"/>
    <w:rsid w:val="00A21689"/>
    <w:rsid w:val="00A30E5D"/>
    <w:rsid w:val="00A35075"/>
    <w:rsid w:val="00A36D03"/>
    <w:rsid w:val="00A40227"/>
    <w:rsid w:val="00A73B8C"/>
    <w:rsid w:val="00A73F03"/>
    <w:rsid w:val="00A75AA9"/>
    <w:rsid w:val="00A76CFB"/>
    <w:rsid w:val="00A87AE3"/>
    <w:rsid w:val="00A91321"/>
    <w:rsid w:val="00A92974"/>
    <w:rsid w:val="00A95EEC"/>
    <w:rsid w:val="00A97026"/>
    <w:rsid w:val="00AA0B09"/>
    <w:rsid w:val="00AB380C"/>
    <w:rsid w:val="00AF085C"/>
    <w:rsid w:val="00B1125C"/>
    <w:rsid w:val="00B14175"/>
    <w:rsid w:val="00B16E23"/>
    <w:rsid w:val="00B16E89"/>
    <w:rsid w:val="00B2009D"/>
    <w:rsid w:val="00B2025A"/>
    <w:rsid w:val="00B215BE"/>
    <w:rsid w:val="00B23B4F"/>
    <w:rsid w:val="00B3202F"/>
    <w:rsid w:val="00B33828"/>
    <w:rsid w:val="00B35C73"/>
    <w:rsid w:val="00B37468"/>
    <w:rsid w:val="00B43069"/>
    <w:rsid w:val="00B62406"/>
    <w:rsid w:val="00B62EB4"/>
    <w:rsid w:val="00B668E3"/>
    <w:rsid w:val="00B72DAD"/>
    <w:rsid w:val="00B74DF1"/>
    <w:rsid w:val="00B80943"/>
    <w:rsid w:val="00B85345"/>
    <w:rsid w:val="00B931EB"/>
    <w:rsid w:val="00BC27CB"/>
    <w:rsid w:val="00BC3D7F"/>
    <w:rsid w:val="00BC65F1"/>
    <w:rsid w:val="00BC7962"/>
    <w:rsid w:val="00BD2571"/>
    <w:rsid w:val="00C11FE4"/>
    <w:rsid w:val="00C20672"/>
    <w:rsid w:val="00C21640"/>
    <w:rsid w:val="00C35A18"/>
    <w:rsid w:val="00C62CA5"/>
    <w:rsid w:val="00C64F74"/>
    <w:rsid w:val="00C718B2"/>
    <w:rsid w:val="00C82E5A"/>
    <w:rsid w:val="00C868FC"/>
    <w:rsid w:val="00C94748"/>
    <w:rsid w:val="00C963B2"/>
    <w:rsid w:val="00CA2306"/>
    <w:rsid w:val="00CA4626"/>
    <w:rsid w:val="00CA65D8"/>
    <w:rsid w:val="00CB4BE5"/>
    <w:rsid w:val="00CB5428"/>
    <w:rsid w:val="00CC25D5"/>
    <w:rsid w:val="00CC7589"/>
    <w:rsid w:val="00CE6984"/>
    <w:rsid w:val="00CF6FA1"/>
    <w:rsid w:val="00CF716A"/>
    <w:rsid w:val="00D12DE6"/>
    <w:rsid w:val="00D13CDB"/>
    <w:rsid w:val="00D237A8"/>
    <w:rsid w:val="00D2698A"/>
    <w:rsid w:val="00D27F52"/>
    <w:rsid w:val="00D4118C"/>
    <w:rsid w:val="00D4724E"/>
    <w:rsid w:val="00D55B1A"/>
    <w:rsid w:val="00D63FE7"/>
    <w:rsid w:val="00D73541"/>
    <w:rsid w:val="00D750C1"/>
    <w:rsid w:val="00D91984"/>
    <w:rsid w:val="00D97982"/>
    <w:rsid w:val="00DA47BD"/>
    <w:rsid w:val="00DB1171"/>
    <w:rsid w:val="00DB39BE"/>
    <w:rsid w:val="00DB7682"/>
    <w:rsid w:val="00DD54BB"/>
    <w:rsid w:val="00DF06E8"/>
    <w:rsid w:val="00E045D6"/>
    <w:rsid w:val="00E13AC6"/>
    <w:rsid w:val="00E13BD0"/>
    <w:rsid w:val="00E16247"/>
    <w:rsid w:val="00E21532"/>
    <w:rsid w:val="00E348F0"/>
    <w:rsid w:val="00E34E15"/>
    <w:rsid w:val="00E46C1B"/>
    <w:rsid w:val="00E6080A"/>
    <w:rsid w:val="00E63B3C"/>
    <w:rsid w:val="00E76179"/>
    <w:rsid w:val="00E773D0"/>
    <w:rsid w:val="00EB12FE"/>
    <w:rsid w:val="00EB148C"/>
    <w:rsid w:val="00EB18BF"/>
    <w:rsid w:val="00EB599B"/>
    <w:rsid w:val="00EC3222"/>
    <w:rsid w:val="00ED70FC"/>
    <w:rsid w:val="00EE003C"/>
    <w:rsid w:val="00EE3A3E"/>
    <w:rsid w:val="00EE7FDD"/>
    <w:rsid w:val="00F06387"/>
    <w:rsid w:val="00F0644C"/>
    <w:rsid w:val="00F11CCA"/>
    <w:rsid w:val="00F11FC0"/>
    <w:rsid w:val="00F151B8"/>
    <w:rsid w:val="00F17C5B"/>
    <w:rsid w:val="00F2011E"/>
    <w:rsid w:val="00F27362"/>
    <w:rsid w:val="00F301DF"/>
    <w:rsid w:val="00F35035"/>
    <w:rsid w:val="00F422A7"/>
    <w:rsid w:val="00F4668D"/>
    <w:rsid w:val="00F47416"/>
    <w:rsid w:val="00F67DD5"/>
    <w:rsid w:val="00F86082"/>
    <w:rsid w:val="00F92601"/>
    <w:rsid w:val="00FC1190"/>
    <w:rsid w:val="00FC79AF"/>
    <w:rsid w:val="00FD358D"/>
    <w:rsid w:val="00FE2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4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2E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56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02564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unhideWhenUsed/>
    <w:rsid w:val="000256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25648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1">
    <w:name w:val="Основной текст 21"/>
    <w:basedOn w:val="a"/>
    <w:rsid w:val="00025648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210">
    <w:name w:val="Основной текст 21"/>
    <w:basedOn w:val="a"/>
    <w:rsid w:val="008323CD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2A6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7B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F3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C13"/>
  </w:style>
  <w:style w:type="paragraph" w:styleId="ac">
    <w:name w:val="footer"/>
    <w:basedOn w:val="a"/>
    <w:link w:val="ad"/>
    <w:uiPriority w:val="99"/>
    <w:unhideWhenUsed/>
    <w:rsid w:val="000F3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C13"/>
  </w:style>
  <w:style w:type="table" w:styleId="ae">
    <w:name w:val="Table Grid"/>
    <w:basedOn w:val="a1"/>
    <w:uiPriority w:val="59"/>
    <w:rsid w:val="000F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unhideWhenUsed/>
    <w:rsid w:val="00B16E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B16E23"/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952E5A"/>
    <w:rPr>
      <w:rFonts w:ascii="Arial" w:eastAsia="Times New Roman" w:hAnsi="Arial" w:cs="Arial"/>
      <w:b/>
      <w:bCs/>
      <w:i/>
      <w:i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2E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56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02564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unhideWhenUsed/>
    <w:rsid w:val="000256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25648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1">
    <w:name w:val="Основной текст 21"/>
    <w:basedOn w:val="a"/>
    <w:rsid w:val="00025648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210">
    <w:name w:val="Основной текст 21"/>
    <w:basedOn w:val="a"/>
    <w:rsid w:val="008323CD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2A6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7B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F3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C13"/>
  </w:style>
  <w:style w:type="paragraph" w:styleId="ac">
    <w:name w:val="footer"/>
    <w:basedOn w:val="a"/>
    <w:link w:val="ad"/>
    <w:uiPriority w:val="99"/>
    <w:unhideWhenUsed/>
    <w:rsid w:val="000F3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C13"/>
  </w:style>
  <w:style w:type="table" w:styleId="ae">
    <w:name w:val="Table Grid"/>
    <w:basedOn w:val="a1"/>
    <w:uiPriority w:val="59"/>
    <w:rsid w:val="000F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unhideWhenUsed/>
    <w:rsid w:val="00B16E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B16E23"/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952E5A"/>
    <w:rPr>
      <w:rFonts w:ascii="Arial" w:eastAsia="Times New Roman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653A-359D-46ED-9671-EDCC951F1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7A771-7F8A-4372-A4EF-06907B69F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15639-6F47-403D-AE7F-4C301C8568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045BD04-A603-4031-906A-AB08F691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Капіца Юрій Михайлович</cp:lastModifiedBy>
  <cp:revision>22</cp:revision>
  <cp:lastPrinted>2021-04-26T09:47:00Z</cp:lastPrinted>
  <dcterms:created xsi:type="dcterms:W3CDTF">2021-05-06T07:18:00Z</dcterms:created>
  <dcterms:modified xsi:type="dcterms:W3CDTF">2021-07-01T07:41:00Z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