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26" w:rsidRPr="00D87190" w:rsidRDefault="00C96A26" w:rsidP="00C96A26">
      <w:pPr>
        <w:ind w:left="2755" w:right="2726"/>
        <w:jc w:val="center"/>
      </w:pPr>
      <w:r>
        <w:rPr>
          <w:noProof/>
          <w:lang w:val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26" w:rsidRPr="006C7036" w:rsidRDefault="00C96A26" w:rsidP="00C96A26">
      <w:pPr>
        <w:pStyle w:val="af1"/>
        <w:jc w:val="center"/>
        <w:rPr>
          <w:b w:val="0"/>
          <w:sz w:val="28"/>
          <w:szCs w:val="28"/>
        </w:rPr>
      </w:pPr>
      <w:r w:rsidRPr="006C7036">
        <w:rPr>
          <w:sz w:val="28"/>
          <w:szCs w:val="28"/>
        </w:rPr>
        <w:t>ПРЕЗИДІЯ   НАЦІОНАЛЬНОЇ   АКАДЕМІЇ   НАУК   УКРАЇНИ</w:t>
      </w:r>
    </w:p>
    <w:p w:rsidR="00C96A26" w:rsidRPr="00837A80" w:rsidRDefault="00C96A26" w:rsidP="00C96A26">
      <w:pPr>
        <w:pStyle w:val="3"/>
        <w:rPr>
          <w:sz w:val="52"/>
          <w:szCs w:val="52"/>
        </w:rPr>
      </w:pPr>
      <w:r w:rsidRPr="00D87190">
        <w:rPr>
          <w:sz w:val="52"/>
          <w:szCs w:val="52"/>
        </w:rPr>
        <w:t xml:space="preserve">РОЗПОРЯДЖЕННЯ  № </w:t>
      </w:r>
      <w:r>
        <w:rPr>
          <w:sz w:val="52"/>
          <w:szCs w:val="52"/>
        </w:rPr>
        <w:t xml:space="preserve"> 23</w:t>
      </w:r>
    </w:p>
    <w:p w:rsidR="00C96A26" w:rsidRPr="006C7036" w:rsidRDefault="00C96A26" w:rsidP="00C96A26">
      <w:pPr>
        <w:pStyle w:val="3"/>
        <w:pBdr>
          <w:bottom w:val="single" w:sz="12" w:space="1" w:color="auto"/>
        </w:pBdr>
        <w:rPr>
          <w:sz w:val="24"/>
          <w:szCs w:val="24"/>
        </w:rPr>
      </w:pPr>
      <w:proofErr w:type="spellStart"/>
      <w:r w:rsidRPr="006C7036">
        <w:rPr>
          <w:sz w:val="24"/>
          <w:szCs w:val="24"/>
        </w:rPr>
        <w:t>м.Київ</w:t>
      </w:r>
      <w:proofErr w:type="spellEnd"/>
      <w:r w:rsidRPr="006C703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6C7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C7036">
        <w:rPr>
          <w:sz w:val="24"/>
          <w:szCs w:val="24"/>
        </w:rPr>
        <w:t xml:space="preserve">           «</w:t>
      </w:r>
      <w:r>
        <w:rPr>
          <w:sz w:val="24"/>
          <w:szCs w:val="24"/>
        </w:rPr>
        <w:t>13</w:t>
      </w:r>
      <w:r w:rsidRPr="006C7036">
        <w:rPr>
          <w:sz w:val="24"/>
          <w:szCs w:val="24"/>
        </w:rPr>
        <w:t>» 01 201</w:t>
      </w:r>
      <w:r>
        <w:rPr>
          <w:sz w:val="24"/>
          <w:szCs w:val="24"/>
        </w:rPr>
        <w:t>7</w:t>
      </w:r>
      <w:r w:rsidRPr="006C7036">
        <w:rPr>
          <w:sz w:val="24"/>
          <w:szCs w:val="24"/>
        </w:rPr>
        <w:t xml:space="preserve"> р.</w:t>
      </w:r>
    </w:p>
    <w:p w:rsidR="006A75B7" w:rsidRPr="00F70819" w:rsidRDefault="006A75B7" w:rsidP="001471D7">
      <w:pPr>
        <w:shd w:val="clear" w:color="auto" w:fill="FFFFFF"/>
        <w:ind w:right="4253"/>
        <w:rPr>
          <w:bCs/>
          <w:iCs/>
          <w:sz w:val="28"/>
          <w:szCs w:val="28"/>
        </w:rPr>
      </w:pPr>
      <w:r w:rsidRPr="00F70819">
        <w:rPr>
          <w:bCs/>
          <w:iCs/>
          <w:sz w:val="28"/>
          <w:szCs w:val="28"/>
        </w:rPr>
        <w:t xml:space="preserve">Про </w:t>
      </w:r>
      <w:r w:rsidR="00F233BF" w:rsidRPr="00F70819">
        <w:rPr>
          <w:bCs/>
          <w:iCs/>
          <w:sz w:val="28"/>
          <w:szCs w:val="28"/>
        </w:rPr>
        <w:t xml:space="preserve">видання </w:t>
      </w:r>
      <w:r w:rsidR="00F93E76" w:rsidRPr="00F70819">
        <w:rPr>
          <w:bCs/>
          <w:iCs/>
          <w:sz w:val="28"/>
          <w:szCs w:val="28"/>
        </w:rPr>
        <w:t xml:space="preserve">Каталогу </w:t>
      </w:r>
      <w:r w:rsidR="00F233BF" w:rsidRPr="00F70819">
        <w:rPr>
          <w:bCs/>
          <w:iCs/>
          <w:sz w:val="28"/>
          <w:szCs w:val="28"/>
        </w:rPr>
        <w:t>перспективних для впровадження науково-технічних розробок НАН України</w:t>
      </w:r>
    </w:p>
    <w:p w:rsidR="00A93D57" w:rsidRDefault="00A93D57" w:rsidP="00B802EA">
      <w:pPr>
        <w:widowControl w:val="0"/>
        <w:shd w:val="clear" w:color="auto" w:fill="FFFFFF"/>
        <w:spacing w:line="312" w:lineRule="auto"/>
        <w:jc w:val="both"/>
        <w:rPr>
          <w:sz w:val="28"/>
          <w:szCs w:val="28"/>
        </w:rPr>
      </w:pPr>
    </w:p>
    <w:p w:rsidR="00C96A26" w:rsidRDefault="00C96A26" w:rsidP="00B802EA">
      <w:pPr>
        <w:widowControl w:val="0"/>
        <w:shd w:val="clear" w:color="auto" w:fill="FFFFFF"/>
        <w:spacing w:line="312" w:lineRule="auto"/>
        <w:jc w:val="both"/>
        <w:rPr>
          <w:sz w:val="28"/>
          <w:szCs w:val="28"/>
        </w:rPr>
      </w:pPr>
    </w:p>
    <w:p w:rsidR="00F6624E" w:rsidRPr="00F70819" w:rsidRDefault="00F6624E" w:rsidP="00B802EA">
      <w:pPr>
        <w:widowControl w:val="0"/>
        <w:shd w:val="clear" w:color="auto" w:fill="FFFFFF"/>
        <w:spacing w:line="312" w:lineRule="auto"/>
        <w:jc w:val="both"/>
        <w:rPr>
          <w:sz w:val="28"/>
          <w:szCs w:val="28"/>
        </w:rPr>
      </w:pPr>
    </w:p>
    <w:p w:rsidR="00DD0526" w:rsidRPr="00F70819" w:rsidRDefault="00DD0526" w:rsidP="00B802EA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 w:rsidRPr="00F70819">
        <w:rPr>
          <w:sz w:val="28"/>
          <w:szCs w:val="28"/>
        </w:rPr>
        <w:t xml:space="preserve">На виконання постанов Президії НАН України </w:t>
      </w:r>
      <w:r w:rsidR="00206744" w:rsidRPr="00F70819">
        <w:rPr>
          <w:sz w:val="28"/>
          <w:szCs w:val="28"/>
        </w:rPr>
        <w:t xml:space="preserve">від </w:t>
      </w:r>
      <w:r w:rsidR="00206744" w:rsidRPr="00F70819">
        <w:rPr>
          <w:sz w:val="28"/>
        </w:rPr>
        <w:t>07.07.2016 №145 «Про стан реалізації Концепції розвитку Національної академії наук України та заходи з реалізації постанови Загальних зборів</w:t>
      </w:r>
      <w:r w:rsidR="0041214F">
        <w:rPr>
          <w:sz w:val="28"/>
        </w:rPr>
        <w:t xml:space="preserve"> НАН України від 14.04.2016 №3»,</w:t>
      </w:r>
      <w:r w:rsidR="009171D3" w:rsidRPr="00F70819">
        <w:rPr>
          <w:sz w:val="28"/>
        </w:rPr>
        <w:t xml:space="preserve"> від 09.11.2016 №233 «Про реформування діяльності НАН України для ефективного наукового супроводження реалізації пріоритетів економічного розвитку держави» </w:t>
      </w:r>
      <w:r w:rsidR="005A2C2D" w:rsidRPr="00F70819">
        <w:rPr>
          <w:sz w:val="28"/>
        </w:rPr>
        <w:t xml:space="preserve">та </w:t>
      </w:r>
      <w:r w:rsidR="00206744" w:rsidRPr="00F70819">
        <w:rPr>
          <w:sz w:val="28"/>
        </w:rPr>
        <w:t xml:space="preserve">з метою </w:t>
      </w:r>
      <w:r w:rsidR="00206744" w:rsidRPr="00F70819">
        <w:rPr>
          <w:bCs/>
          <w:iCs/>
          <w:sz w:val="28"/>
          <w:szCs w:val="28"/>
        </w:rPr>
        <w:t xml:space="preserve">видання </w:t>
      </w:r>
      <w:r w:rsidR="001E60B2" w:rsidRPr="00F70819">
        <w:rPr>
          <w:bCs/>
          <w:iCs/>
          <w:sz w:val="28"/>
          <w:szCs w:val="28"/>
        </w:rPr>
        <w:t xml:space="preserve">Каталогу </w:t>
      </w:r>
      <w:r w:rsidR="00206744" w:rsidRPr="00F70819">
        <w:rPr>
          <w:bCs/>
          <w:iCs/>
          <w:sz w:val="28"/>
          <w:szCs w:val="28"/>
        </w:rPr>
        <w:t>перспективних для впровадження науково-технічних розробок НАН України</w:t>
      </w:r>
      <w:r w:rsidR="008F27E4" w:rsidRPr="00F70819">
        <w:rPr>
          <w:bCs/>
          <w:iCs/>
          <w:sz w:val="28"/>
          <w:szCs w:val="28"/>
        </w:rPr>
        <w:t xml:space="preserve"> </w:t>
      </w:r>
      <w:r w:rsidR="00F6624E" w:rsidRPr="00F70819">
        <w:rPr>
          <w:bCs/>
          <w:iCs/>
          <w:sz w:val="28"/>
          <w:szCs w:val="28"/>
        </w:rPr>
        <w:t xml:space="preserve">паралельно </w:t>
      </w:r>
      <w:r w:rsidR="009171D3" w:rsidRPr="00F70819">
        <w:rPr>
          <w:bCs/>
          <w:iCs/>
          <w:sz w:val="28"/>
          <w:szCs w:val="28"/>
        </w:rPr>
        <w:t xml:space="preserve">українською та англійською мовами </w:t>
      </w:r>
      <w:r w:rsidR="008F27E4" w:rsidRPr="00F70819">
        <w:rPr>
          <w:bCs/>
          <w:iCs/>
          <w:sz w:val="28"/>
          <w:szCs w:val="28"/>
        </w:rPr>
        <w:t>(далі – Каталог)</w:t>
      </w:r>
      <w:r w:rsidRPr="00F70819">
        <w:rPr>
          <w:sz w:val="28"/>
          <w:szCs w:val="28"/>
        </w:rPr>
        <w:t>:</w:t>
      </w:r>
    </w:p>
    <w:p w:rsidR="003F29FF" w:rsidRDefault="008F27E4" w:rsidP="00B802EA">
      <w:pPr>
        <w:pStyle w:val="af0"/>
        <w:widowControl w:val="0"/>
        <w:numPr>
          <w:ilvl w:val="0"/>
          <w:numId w:val="1"/>
        </w:numPr>
        <w:shd w:val="clear" w:color="auto" w:fill="FFFFFF"/>
        <w:spacing w:line="312" w:lineRule="auto"/>
        <w:ind w:left="0" w:firstLine="700"/>
        <w:rPr>
          <w:szCs w:val="28"/>
        </w:rPr>
      </w:pPr>
      <w:r w:rsidRPr="00F70819">
        <w:rPr>
          <w:szCs w:val="28"/>
        </w:rPr>
        <w:t>Науковим установам НАН України</w:t>
      </w:r>
      <w:r w:rsidR="003F29FF">
        <w:rPr>
          <w:szCs w:val="28"/>
        </w:rPr>
        <w:t>:</w:t>
      </w:r>
    </w:p>
    <w:p w:rsidR="00DD0526" w:rsidRDefault="002331C9" w:rsidP="00B802EA">
      <w:pPr>
        <w:pStyle w:val="af0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pacing w:line="312" w:lineRule="auto"/>
        <w:ind w:left="0"/>
        <w:rPr>
          <w:szCs w:val="28"/>
        </w:rPr>
      </w:pPr>
      <w:r w:rsidRPr="00F70819">
        <w:rPr>
          <w:szCs w:val="28"/>
        </w:rPr>
        <w:t>до 31.01.2017</w:t>
      </w:r>
      <w:r>
        <w:rPr>
          <w:szCs w:val="28"/>
        </w:rPr>
        <w:t xml:space="preserve"> </w:t>
      </w:r>
      <w:r w:rsidR="008F27E4" w:rsidRPr="00F70819">
        <w:rPr>
          <w:szCs w:val="28"/>
        </w:rPr>
        <w:t xml:space="preserve">надати до </w:t>
      </w:r>
      <w:r w:rsidR="008774F7" w:rsidRPr="00F70819">
        <w:rPr>
          <w:szCs w:val="28"/>
        </w:rPr>
        <w:t xml:space="preserve">Науково-організаційного відділу </w:t>
      </w:r>
      <w:r w:rsidR="008F27E4" w:rsidRPr="00F70819">
        <w:rPr>
          <w:szCs w:val="28"/>
        </w:rPr>
        <w:t xml:space="preserve">Президії НАН України </w:t>
      </w:r>
      <w:r w:rsidR="00CE2A62" w:rsidRPr="00F70819">
        <w:rPr>
          <w:szCs w:val="28"/>
        </w:rPr>
        <w:t>(С.А.Беспалов, тел.:</w:t>
      </w:r>
      <w:r w:rsidR="00125B31" w:rsidRPr="00F70819">
        <w:rPr>
          <w:szCs w:val="28"/>
        </w:rPr>
        <w:t xml:space="preserve"> </w:t>
      </w:r>
      <w:r w:rsidR="00CE2A62" w:rsidRPr="00F70819">
        <w:rPr>
          <w:szCs w:val="28"/>
        </w:rPr>
        <w:t>234-93-02, e-</w:t>
      </w:r>
      <w:proofErr w:type="spellStart"/>
      <w:r w:rsidR="00CE2A62" w:rsidRPr="00F70819">
        <w:rPr>
          <w:szCs w:val="28"/>
        </w:rPr>
        <w:t>mail</w:t>
      </w:r>
      <w:proofErr w:type="spellEnd"/>
      <w:r w:rsidR="00CE2A62" w:rsidRPr="00F70819">
        <w:rPr>
          <w:szCs w:val="28"/>
        </w:rPr>
        <w:t xml:space="preserve">: bespalov@nas.gov.ua) </w:t>
      </w:r>
      <w:r w:rsidR="008F27E4" w:rsidRPr="00F70819">
        <w:rPr>
          <w:szCs w:val="28"/>
        </w:rPr>
        <w:t xml:space="preserve">матеріали для Каталогу </w:t>
      </w:r>
      <w:r w:rsidR="008774F7" w:rsidRPr="00F70819">
        <w:rPr>
          <w:szCs w:val="28"/>
        </w:rPr>
        <w:t xml:space="preserve">за </w:t>
      </w:r>
      <w:r w:rsidR="00E1616C" w:rsidRPr="00F70819">
        <w:rPr>
          <w:szCs w:val="28"/>
        </w:rPr>
        <w:t>структурою т</w:t>
      </w:r>
      <w:r w:rsidR="008F27E4" w:rsidRPr="00F70819">
        <w:rPr>
          <w:szCs w:val="28"/>
        </w:rPr>
        <w:t xml:space="preserve">а вимогами, </w:t>
      </w:r>
      <w:r w:rsidR="00AE2D54" w:rsidRPr="00F70819">
        <w:rPr>
          <w:szCs w:val="28"/>
        </w:rPr>
        <w:t xml:space="preserve">які </w:t>
      </w:r>
      <w:r w:rsidR="008F27E4" w:rsidRPr="00F70819">
        <w:rPr>
          <w:szCs w:val="28"/>
        </w:rPr>
        <w:t>наведен</w:t>
      </w:r>
      <w:r w:rsidR="00AE2D54" w:rsidRPr="00F70819">
        <w:rPr>
          <w:szCs w:val="28"/>
        </w:rPr>
        <w:t>і</w:t>
      </w:r>
      <w:r w:rsidR="008F27E4" w:rsidRPr="00F70819">
        <w:rPr>
          <w:szCs w:val="28"/>
        </w:rPr>
        <w:t xml:space="preserve"> у додатк</w:t>
      </w:r>
      <w:r w:rsidR="00AE2D54" w:rsidRPr="00F70819">
        <w:rPr>
          <w:szCs w:val="28"/>
        </w:rPr>
        <w:t>ах</w:t>
      </w:r>
      <w:r w:rsidR="008F27E4" w:rsidRPr="00F70819">
        <w:rPr>
          <w:szCs w:val="28"/>
        </w:rPr>
        <w:t xml:space="preserve"> 1</w:t>
      </w:r>
      <w:r w:rsidR="008B38A1" w:rsidRPr="00F70819">
        <w:rPr>
          <w:szCs w:val="28"/>
        </w:rPr>
        <w:t>-</w:t>
      </w:r>
      <w:r w:rsidR="00F70819" w:rsidRPr="003F29FF">
        <w:rPr>
          <w:szCs w:val="28"/>
        </w:rPr>
        <w:t>5</w:t>
      </w:r>
      <w:r w:rsidR="00B802EA">
        <w:rPr>
          <w:szCs w:val="28"/>
        </w:rPr>
        <w:t>;</w:t>
      </w:r>
    </w:p>
    <w:p w:rsidR="003F29FF" w:rsidRPr="003F29FF" w:rsidRDefault="003F29FF" w:rsidP="00B802EA">
      <w:pPr>
        <w:pStyle w:val="af0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pacing w:line="312" w:lineRule="auto"/>
        <w:ind w:left="0"/>
        <w:rPr>
          <w:szCs w:val="28"/>
        </w:rPr>
      </w:pPr>
      <w:r w:rsidRPr="003F29FF">
        <w:rPr>
          <w:szCs w:val="28"/>
        </w:rPr>
        <w:t>здійснити заходи з забезпечення охорони прав інтелектуальної власності на розробки</w:t>
      </w:r>
      <w:r>
        <w:rPr>
          <w:szCs w:val="28"/>
        </w:rPr>
        <w:t>, що подаються до Каталогу,</w:t>
      </w:r>
      <w:r w:rsidRPr="003F29FF">
        <w:rPr>
          <w:szCs w:val="28"/>
        </w:rPr>
        <w:t xml:space="preserve"> через:</w:t>
      </w:r>
    </w:p>
    <w:p w:rsidR="003F29FF" w:rsidRPr="003F29FF" w:rsidRDefault="003F29FF" w:rsidP="00B802EA">
      <w:pPr>
        <w:pStyle w:val="af0"/>
        <w:widowControl w:val="0"/>
        <w:numPr>
          <w:ilvl w:val="0"/>
          <w:numId w:val="50"/>
        </w:numPr>
        <w:shd w:val="clear" w:color="auto" w:fill="FFFFFF"/>
        <w:tabs>
          <w:tab w:val="left" w:pos="1560"/>
        </w:tabs>
        <w:spacing w:line="312" w:lineRule="auto"/>
        <w:ind w:left="1560" w:hanging="426"/>
        <w:rPr>
          <w:szCs w:val="28"/>
        </w:rPr>
      </w:pPr>
      <w:r w:rsidRPr="003F29FF">
        <w:rPr>
          <w:szCs w:val="28"/>
        </w:rPr>
        <w:t>дотримання конфіденційності технічних рішень, що складають ноу-хау;</w:t>
      </w:r>
    </w:p>
    <w:p w:rsidR="003F29FF" w:rsidRPr="003F29FF" w:rsidRDefault="003F29FF" w:rsidP="00B802EA">
      <w:pPr>
        <w:pStyle w:val="af0"/>
        <w:widowControl w:val="0"/>
        <w:numPr>
          <w:ilvl w:val="0"/>
          <w:numId w:val="50"/>
        </w:numPr>
        <w:shd w:val="clear" w:color="auto" w:fill="FFFFFF"/>
        <w:tabs>
          <w:tab w:val="left" w:pos="1560"/>
        </w:tabs>
        <w:spacing w:line="312" w:lineRule="auto"/>
        <w:ind w:left="1560" w:hanging="426"/>
        <w:rPr>
          <w:szCs w:val="28"/>
        </w:rPr>
      </w:pPr>
      <w:r w:rsidRPr="003F29FF">
        <w:rPr>
          <w:szCs w:val="28"/>
        </w:rPr>
        <w:t>подання заявок на отримання патентів України на винаходи та підтримання охоронних документів у чинності;</w:t>
      </w:r>
    </w:p>
    <w:p w:rsidR="003F29FF" w:rsidRDefault="003F29FF" w:rsidP="00B802EA">
      <w:pPr>
        <w:pStyle w:val="af0"/>
        <w:widowControl w:val="0"/>
        <w:numPr>
          <w:ilvl w:val="0"/>
          <w:numId w:val="50"/>
        </w:numPr>
        <w:shd w:val="clear" w:color="auto" w:fill="FFFFFF"/>
        <w:tabs>
          <w:tab w:val="left" w:pos="1560"/>
        </w:tabs>
        <w:spacing w:line="312" w:lineRule="auto"/>
        <w:ind w:left="1560" w:hanging="426"/>
        <w:rPr>
          <w:szCs w:val="28"/>
        </w:rPr>
      </w:pPr>
      <w:r w:rsidRPr="003F29FF">
        <w:rPr>
          <w:szCs w:val="28"/>
        </w:rPr>
        <w:t>укладання договорів з працівниками про службові об’єкти права інтелектуальної власності тощо.</w:t>
      </w:r>
    </w:p>
    <w:p w:rsidR="00F6624E" w:rsidRPr="00F6624E" w:rsidRDefault="00F6624E" w:rsidP="00F6624E">
      <w:pPr>
        <w:widowControl w:val="0"/>
        <w:shd w:val="clear" w:color="auto" w:fill="FFFFFF"/>
        <w:tabs>
          <w:tab w:val="left" w:pos="1560"/>
        </w:tabs>
        <w:spacing w:line="312" w:lineRule="auto"/>
        <w:rPr>
          <w:szCs w:val="28"/>
        </w:rPr>
      </w:pPr>
    </w:p>
    <w:p w:rsidR="00360094" w:rsidRPr="00F70819" w:rsidRDefault="00CE2A62" w:rsidP="00B802EA">
      <w:pPr>
        <w:pStyle w:val="af0"/>
        <w:widowControl w:val="0"/>
        <w:numPr>
          <w:ilvl w:val="0"/>
          <w:numId w:val="1"/>
        </w:numPr>
        <w:shd w:val="clear" w:color="auto" w:fill="FFFFFF"/>
        <w:spacing w:line="312" w:lineRule="auto"/>
        <w:ind w:left="0" w:firstLine="700"/>
        <w:rPr>
          <w:szCs w:val="28"/>
        </w:rPr>
      </w:pPr>
      <w:r w:rsidRPr="00F70819">
        <w:rPr>
          <w:szCs w:val="28"/>
        </w:rPr>
        <w:lastRenderedPageBreak/>
        <w:t>Науково-організаційно</w:t>
      </w:r>
      <w:r w:rsidR="00FF202B" w:rsidRPr="00F70819">
        <w:rPr>
          <w:szCs w:val="28"/>
        </w:rPr>
        <w:t>му</w:t>
      </w:r>
      <w:r w:rsidRPr="00F70819">
        <w:rPr>
          <w:szCs w:val="28"/>
        </w:rPr>
        <w:t xml:space="preserve"> відділу Президії НАН України разом з секціями </w:t>
      </w:r>
      <w:r w:rsidR="00D35281" w:rsidRPr="00F70819">
        <w:rPr>
          <w:szCs w:val="28"/>
        </w:rPr>
        <w:t>НАН України</w:t>
      </w:r>
      <w:r w:rsidR="00A01A3F" w:rsidRPr="00F70819">
        <w:rPr>
          <w:szCs w:val="28"/>
        </w:rPr>
        <w:t xml:space="preserve"> організувати та забезпечити</w:t>
      </w:r>
      <w:r w:rsidR="00360094" w:rsidRPr="00F70819">
        <w:rPr>
          <w:szCs w:val="28"/>
        </w:rPr>
        <w:t>:</w:t>
      </w:r>
    </w:p>
    <w:p w:rsidR="00360094" w:rsidRPr="00F70819" w:rsidRDefault="00A01A3F" w:rsidP="00B802EA">
      <w:pPr>
        <w:pStyle w:val="af0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pacing w:line="312" w:lineRule="auto"/>
        <w:ind w:left="0"/>
        <w:rPr>
          <w:szCs w:val="28"/>
        </w:rPr>
      </w:pPr>
      <w:r w:rsidRPr="00F70819">
        <w:rPr>
          <w:szCs w:val="28"/>
        </w:rPr>
        <w:t xml:space="preserve">визначення </w:t>
      </w:r>
      <w:r w:rsidR="00BB0D93" w:rsidRPr="00F70819">
        <w:rPr>
          <w:szCs w:val="28"/>
        </w:rPr>
        <w:t xml:space="preserve">структури Каталогу за галузями застосування </w:t>
      </w:r>
      <w:r w:rsidR="00BC38BD" w:rsidRPr="00F70819">
        <w:rPr>
          <w:szCs w:val="28"/>
        </w:rPr>
        <w:t>науково-технічн</w:t>
      </w:r>
      <w:r w:rsidR="00BB0D93" w:rsidRPr="00F70819">
        <w:rPr>
          <w:szCs w:val="28"/>
        </w:rPr>
        <w:t>их</w:t>
      </w:r>
      <w:r w:rsidR="00BC38BD" w:rsidRPr="00F70819">
        <w:rPr>
          <w:szCs w:val="28"/>
        </w:rPr>
        <w:t xml:space="preserve"> розроб</w:t>
      </w:r>
      <w:r w:rsidR="00BB0D93" w:rsidRPr="00F70819">
        <w:rPr>
          <w:szCs w:val="28"/>
        </w:rPr>
        <w:t>о</w:t>
      </w:r>
      <w:r w:rsidR="00BC38BD" w:rsidRPr="00F70819">
        <w:rPr>
          <w:szCs w:val="28"/>
        </w:rPr>
        <w:t>к;</w:t>
      </w:r>
    </w:p>
    <w:p w:rsidR="00CE2A62" w:rsidRPr="00F70819" w:rsidRDefault="00D35281" w:rsidP="00B802EA">
      <w:pPr>
        <w:pStyle w:val="af0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pacing w:line="312" w:lineRule="auto"/>
        <w:ind w:left="0"/>
        <w:rPr>
          <w:szCs w:val="28"/>
        </w:rPr>
      </w:pPr>
      <w:r w:rsidRPr="00F70819">
        <w:rPr>
          <w:szCs w:val="28"/>
        </w:rPr>
        <w:t xml:space="preserve">наукове редагування </w:t>
      </w:r>
      <w:r w:rsidR="001648A5" w:rsidRPr="00F70819">
        <w:rPr>
          <w:szCs w:val="28"/>
        </w:rPr>
        <w:t xml:space="preserve">наданих установами </w:t>
      </w:r>
      <w:r w:rsidR="00125B31" w:rsidRPr="00F70819">
        <w:rPr>
          <w:szCs w:val="28"/>
        </w:rPr>
        <w:t>НАН України матеріалів</w:t>
      </w:r>
      <w:r w:rsidR="00CE2A62" w:rsidRPr="00F70819">
        <w:rPr>
          <w:szCs w:val="28"/>
        </w:rPr>
        <w:t>;</w:t>
      </w:r>
    </w:p>
    <w:p w:rsidR="00D35281" w:rsidRPr="00F70819" w:rsidRDefault="000F1CD0" w:rsidP="00B802EA">
      <w:pPr>
        <w:pStyle w:val="af0"/>
        <w:widowControl w:val="0"/>
        <w:numPr>
          <w:ilvl w:val="0"/>
          <w:numId w:val="43"/>
        </w:numPr>
        <w:shd w:val="clear" w:color="auto" w:fill="FFFFFF"/>
        <w:tabs>
          <w:tab w:val="left" w:pos="1134"/>
        </w:tabs>
        <w:spacing w:line="312" w:lineRule="auto"/>
        <w:ind w:left="0"/>
        <w:rPr>
          <w:szCs w:val="28"/>
        </w:rPr>
      </w:pPr>
      <w:r w:rsidRPr="00F70819">
        <w:rPr>
          <w:szCs w:val="28"/>
        </w:rPr>
        <w:t xml:space="preserve">надання </w:t>
      </w:r>
      <w:r w:rsidR="00125B31" w:rsidRPr="00F70819">
        <w:rPr>
          <w:szCs w:val="28"/>
        </w:rPr>
        <w:t xml:space="preserve">до </w:t>
      </w:r>
      <w:r w:rsidR="00150E9A" w:rsidRPr="00F70819">
        <w:rPr>
          <w:szCs w:val="28"/>
        </w:rPr>
        <w:t>28</w:t>
      </w:r>
      <w:r w:rsidR="00125B31" w:rsidRPr="00F70819">
        <w:rPr>
          <w:szCs w:val="28"/>
        </w:rPr>
        <w:t>.02.201</w:t>
      </w:r>
      <w:r w:rsidR="00E35A9B">
        <w:rPr>
          <w:szCs w:val="28"/>
        </w:rPr>
        <w:t>7</w:t>
      </w:r>
      <w:r w:rsidR="00125B31" w:rsidRPr="00F70819">
        <w:rPr>
          <w:szCs w:val="28"/>
        </w:rPr>
        <w:t xml:space="preserve"> до Видавничого дому «</w:t>
      </w:r>
      <w:proofErr w:type="spellStart"/>
      <w:r w:rsidR="00125B31" w:rsidRPr="00F70819">
        <w:rPr>
          <w:szCs w:val="28"/>
        </w:rPr>
        <w:t>Академперіодика</w:t>
      </w:r>
      <w:proofErr w:type="spellEnd"/>
      <w:r w:rsidR="00125B31" w:rsidRPr="00F70819">
        <w:rPr>
          <w:szCs w:val="28"/>
        </w:rPr>
        <w:t>» НАН України матеріалів для виготовлення Каталогу</w:t>
      </w:r>
      <w:r w:rsidR="00D35281" w:rsidRPr="00F70819">
        <w:rPr>
          <w:szCs w:val="28"/>
        </w:rPr>
        <w:t>.</w:t>
      </w:r>
    </w:p>
    <w:p w:rsidR="00951949" w:rsidRPr="00F70819" w:rsidRDefault="00654B5F" w:rsidP="00B802EA">
      <w:pPr>
        <w:pStyle w:val="af0"/>
        <w:widowControl w:val="0"/>
        <w:numPr>
          <w:ilvl w:val="0"/>
          <w:numId w:val="1"/>
        </w:numPr>
        <w:shd w:val="clear" w:color="auto" w:fill="FFFFFF"/>
        <w:spacing w:line="312" w:lineRule="auto"/>
        <w:ind w:left="0" w:firstLine="700"/>
        <w:rPr>
          <w:szCs w:val="28"/>
        </w:rPr>
      </w:pPr>
      <w:r w:rsidRPr="00F70819">
        <w:rPr>
          <w:szCs w:val="28"/>
        </w:rPr>
        <w:t>Зобов’язати Видавничий дім</w:t>
      </w:r>
      <w:r w:rsidR="00755518" w:rsidRPr="00F70819">
        <w:rPr>
          <w:szCs w:val="28"/>
        </w:rPr>
        <w:t xml:space="preserve"> «</w:t>
      </w:r>
      <w:proofErr w:type="spellStart"/>
      <w:r w:rsidR="00755518" w:rsidRPr="00F70819">
        <w:rPr>
          <w:szCs w:val="28"/>
        </w:rPr>
        <w:t>Академперіодика</w:t>
      </w:r>
      <w:proofErr w:type="spellEnd"/>
      <w:r w:rsidR="00755518" w:rsidRPr="00F70819">
        <w:rPr>
          <w:szCs w:val="28"/>
        </w:rPr>
        <w:t>» НАН України</w:t>
      </w:r>
      <w:r w:rsidR="007B2E9A" w:rsidRPr="007B2E9A">
        <w:rPr>
          <w:szCs w:val="28"/>
        </w:rPr>
        <w:t xml:space="preserve"> </w:t>
      </w:r>
      <w:r w:rsidR="007B2E9A" w:rsidRPr="00F70819">
        <w:rPr>
          <w:szCs w:val="28"/>
        </w:rPr>
        <w:t>до 01.12.2017</w:t>
      </w:r>
      <w:r w:rsidR="00951949" w:rsidRPr="00F70819">
        <w:rPr>
          <w:szCs w:val="28"/>
        </w:rPr>
        <w:t>:</w:t>
      </w:r>
    </w:p>
    <w:p w:rsidR="003467EF" w:rsidRDefault="00654B5F" w:rsidP="00B802EA">
      <w:pPr>
        <w:pStyle w:val="af0"/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spacing w:line="312" w:lineRule="auto"/>
        <w:ind w:left="0" w:firstLine="700"/>
        <w:rPr>
          <w:szCs w:val="28"/>
        </w:rPr>
      </w:pPr>
      <w:r w:rsidRPr="00F70819">
        <w:rPr>
          <w:szCs w:val="28"/>
        </w:rPr>
        <w:t>вида</w:t>
      </w:r>
      <w:r w:rsidR="00584951" w:rsidRPr="00F70819">
        <w:rPr>
          <w:szCs w:val="28"/>
        </w:rPr>
        <w:t>ти</w:t>
      </w:r>
      <w:r w:rsidRPr="00F70819">
        <w:rPr>
          <w:szCs w:val="28"/>
        </w:rPr>
        <w:t xml:space="preserve"> </w:t>
      </w:r>
      <w:r w:rsidR="00951949" w:rsidRPr="00F70819">
        <w:rPr>
          <w:szCs w:val="28"/>
        </w:rPr>
        <w:t>Каталог</w:t>
      </w:r>
      <w:r w:rsidRPr="00F70819">
        <w:rPr>
          <w:szCs w:val="28"/>
        </w:rPr>
        <w:t xml:space="preserve"> у кількості</w:t>
      </w:r>
      <w:r w:rsidR="00C1780F" w:rsidRPr="00F70819">
        <w:rPr>
          <w:szCs w:val="28"/>
        </w:rPr>
        <w:t xml:space="preserve"> </w:t>
      </w:r>
      <w:r w:rsidR="00365F13" w:rsidRPr="00F70819">
        <w:rPr>
          <w:szCs w:val="28"/>
        </w:rPr>
        <w:t>25</w:t>
      </w:r>
      <w:r w:rsidR="000D5AC1" w:rsidRPr="00F70819">
        <w:rPr>
          <w:szCs w:val="28"/>
        </w:rPr>
        <w:t xml:space="preserve">00 </w:t>
      </w:r>
      <w:r w:rsidRPr="00F70819">
        <w:rPr>
          <w:szCs w:val="28"/>
        </w:rPr>
        <w:t xml:space="preserve">примірників (у тому числі 2000 </w:t>
      </w:r>
      <w:r w:rsidR="00392FE7" w:rsidRPr="00F70819">
        <w:rPr>
          <w:szCs w:val="28"/>
        </w:rPr>
        <w:t xml:space="preserve">примірників </w:t>
      </w:r>
      <w:r w:rsidRPr="00F70819">
        <w:rPr>
          <w:szCs w:val="28"/>
        </w:rPr>
        <w:t>у</w:t>
      </w:r>
      <w:r w:rsidR="000D5AC1" w:rsidRPr="00F70819">
        <w:rPr>
          <w:szCs w:val="28"/>
        </w:rPr>
        <w:t xml:space="preserve">країнською мовою </w:t>
      </w:r>
      <w:r w:rsidRPr="00F70819">
        <w:rPr>
          <w:szCs w:val="28"/>
        </w:rPr>
        <w:t xml:space="preserve">та </w:t>
      </w:r>
      <w:r w:rsidR="00365F13" w:rsidRPr="00F70819">
        <w:rPr>
          <w:szCs w:val="28"/>
        </w:rPr>
        <w:t>5</w:t>
      </w:r>
      <w:r w:rsidRPr="00F70819">
        <w:rPr>
          <w:szCs w:val="28"/>
        </w:rPr>
        <w:t xml:space="preserve">00 </w:t>
      </w:r>
      <w:r w:rsidR="00392FE7" w:rsidRPr="00F70819">
        <w:rPr>
          <w:szCs w:val="28"/>
        </w:rPr>
        <w:t xml:space="preserve">примірників </w:t>
      </w:r>
      <w:r w:rsidRPr="00F70819">
        <w:rPr>
          <w:szCs w:val="28"/>
        </w:rPr>
        <w:t>англійською мовою)</w:t>
      </w:r>
      <w:r w:rsidR="003467EF">
        <w:rPr>
          <w:szCs w:val="28"/>
        </w:rPr>
        <w:t>;</w:t>
      </w:r>
    </w:p>
    <w:p w:rsidR="00951949" w:rsidRPr="00F70819" w:rsidRDefault="00390BEC" w:rsidP="00B802EA">
      <w:pPr>
        <w:pStyle w:val="af0"/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spacing w:line="312" w:lineRule="auto"/>
        <w:ind w:left="0" w:firstLine="700"/>
        <w:rPr>
          <w:szCs w:val="28"/>
        </w:rPr>
      </w:pPr>
      <w:bookmarkStart w:id="0" w:name="_GoBack"/>
      <w:bookmarkEnd w:id="0"/>
      <w:r>
        <w:rPr>
          <w:szCs w:val="28"/>
        </w:rPr>
        <w:t xml:space="preserve">підготувати електронну версію Каталогу українською та англійською мовами для розміщення його на сайті НАН України. </w:t>
      </w:r>
    </w:p>
    <w:p w:rsidR="00DD0526" w:rsidRPr="00F70819" w:rsidRDefault="0036486B" w:rsidP="00B802EA">
      <w:pPr>
        <w:pStyle w:val="af0"/>
        <w:widowControl w:val="0"/>
        <w:numPr>
          <w:ilvl w:val="0"/>
          <w:numId w:val="1"/>
        </w:numPr>
        <w:shd w:val="clear" w:color="auto" w:fill="FFFFFF"/>
        <w:spacing w:line="312" w:lineRule="auto"/>
        <w:ind w:left="0" w:firstLine="700"/>
        <w:rPr>
          <w:szCs w:val="28"/>
        </w:rPr>
      </w:pPr>
      <w:r w:rsidRPr="00F70819">
        <w:rPr>
          <w:szCs w:val="28"/>
        </w:rPr>
        <w:t xml:space="preserve">Науково-організаційному відділу Президії НАН України та Відділу фінансово-економічного забезпечення діяльності НАН України передбачити </w:t>
      </w:r>
      <w:r w:rsidR="00125B31" w:rsidRPr="00F70819">
        <w:rPr>
          <w:szCs w:val="28"/>
        </w:rPr>
        <w:t>у</w:t>
      </w:r>
      <w:r w:rsidRPr="00F70819">
        <w:rPr>
          <w:szCs w:val="28"/>
        </w:rPr>
        <w:t xml:space="preserve"> 2017 р. цільові кошти на випуск Каталогу</w:t>
      </w:r>
      <w:r w:rsidR="00DD0526" w:rsidRPr="00F70819">
        <w:rPr>
          <w:szCs w:val="28"/>
        </w:rPr>
        <w:t>.</w:t>
      </w:r>
    </w:p>
    <w:p w:rsidR="00A93D57" w:rsidRPr="00F70819" w:rsidRDefault="00DD0526" w:rsidP="00B802EA">
      <w:pPr>
        <w:pStyle w:val="af0"/>
        <w:widowControl w:val="0"/>
        <w:numPr>
          <w:ilvl w:val="0"/>
          <w:numId w:val="1"/>
        </w:numPr>
        <w:shd w:val="clear" w:color="auto" w:fill="FFFFFF"/>
        <w:spacing w:line="312" w:lineRule="auto"/>
        <w:ind w:left="0" w:firstLine="700"/>
        <w:rPr>
          <w:szCs w:val="28"/>
        </w:rPr>
      </w:pPr>
      <w:r w:rsidRPr="00F70819">
        <w:rPr>
          <w:szCs w:val="28"/>
        </w:rPr>
        <w:t>Контроль за виконанням цього розпорядження покласти на Науково-організаційний відділ Президії НАН України.</w:t>
      </w:r>
    </w:p>
    <w:p w:rsidR="00A93D57" w:rsidRPr="00F70819" w:rsidRDefault="00A93D57" w:rsidP="00B802EA">
      <w:pPr>
        <w:widowControl w:val="0"/>
        <w:spacing w:line="312" w:lineRule="auto"/>
        <w:jc w:val="both"/>
        <w:rPr>
          <w:sz w:val="28"/>
          <w:szCs w:val="28"/>
        </w:rPr>
      </w:pPr>
    </w:p>
    <w:p w:rsidR="00F6624E" w:rsidRPr="00F6624E" w:rsidRDefault="00F6624E" w:rsidP="00F6624E">
      <w:pPr>
        <w:widowControl w:val="0"/>
        <w:spacing w:line="360" w:lineRule="auto"/>
        <w:ind w:left="-567"/>
        <w:jc w:val="both"/>
        <w:rPr>
          <w:sz w:val="28"/>
          <w:szCs w:val="28"/>
        </w:rPr>
      </w:pP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          Віце-президент  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>Національної академії наук України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    академік НАН України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6624E">
        <w:rPr>
          <w:b/>
          <w:sz w:val="28"/>
          <w:szCs w:val="28"/>
        </w:rPr>
        <w:t>А.Г.Загородній</w:t>
      </w:r>
    </w:p>
    <w:p w:rsid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ab/>
      </w:r>
      <w:r w:rsidRPr="00F6624E">
        <w:rPr>
          <w:sz w:val="28"/>
          <w:szCs w:val="28"/>
        </w:rPr>
        <w:tab/>
      </w:r>
    </w:p>
    <w:p w:rsidR="00F6624E" w:rsidRPr="00F6624E" w:rsidRDefault="00F6624E" w:rsidP="00F6624E">
      <w:pPr>
        <w:ind w:left="-567"/>
        <w:rPr>
          <w:sz w:val="28"/>
          <w:szCs w:val="28"/>
        </w:rPr>
      </w:pP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Головний учений секретар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Національної академії наук  України                           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    академік НАН України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6624E">
        <w:rPr>
          <w:b/>
          <w:sz w:val="28"/>
          <w:szCs w:val="28"/>
        </w:rPr>
        <w:t>В.Л.</w:t>
      </w:r>
      <w:proofErr w:type="spellStart"/>
      <w:r w:rsidRPr="00F6624E">
        <w:rPr>
          <w:b/>
          <w:sz w:val="28"/>
          <w:szCs w:val="28"/>
        </w:rPr>
        <w:t>Богданов</w:t>
      </w:r>
      <w:proofErr w:type="spellEnd"/>
      <w:r w:rsidRPr="00F6624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6624E" w:rsidRDefault="00F6624E" w:rsidP="00CD57B5">
      <w:pPr>
        <w:widowControl w:val="0"/>
        <w:spacing w:line="360" w:lineRule="auto"/>
        <w:jc w:val="both"/>
        <w:rPr>
          <w:sz w:val="28"/>
          <w:szCs w:val="28"/>
        </w:rPr>
      </w:pPr>
    </w:p>
    <w:p w:rsidR="00F6624E" w:rsidRDefault="00F6624E" w:rsidP="00CD57B5">
      <w:pPr>
        <w:widowControl w:val="0"/>
        <w:spacing w:line="360" w:lineRule="auto"/>
        <w:jc w:val="both"/>
        <w:rPr>
          <w:sz w:val="28"/>
          <w:szCs w:val="28"/>
        </w:rPr>
      </w:pPr>
    </w:p>
    <w:p w:rsidR="00F6624E" w:rsidRDefault="00F6624E" w:rsidP="00CD57B5">
      <w:pPr>
        <w:widowControl w:val="0"/>
        <w:spacing w:line="360" w:lineRule="auto"/>
        <w:jc w:val="both"/>
        <w:rPr>
          <w:sz w:val="28"/>
          <w:szCs w:val="28"/>
        </w:rPr>
      </w:pPr>
    </w:p>
    <w:p w:rsidR="00F6624E" w:rsidRDefault="00F6624E" w:rsidP="00CD57B5">
      <w:pPr>
        <w:widowControl w:val="0"/>
        <w:spacing w:line="360" w:lineRule="auto"/>
        <w:jc w:val="both"/>
        <w:rPr>
          <w:sz w:val="28"/>
          <w:szCs w:val="28"/>
        </w:rPr>
      </w:pPr>
    </w:p>
    <w:p w:rsidR="00F93E76" w:rsidRPr="00F70819" w:rsidRDefault="00A93D57" w:rsidP="00CD57B5">
      <w:pPr>
        <w:widowControl w:val="0"/>
        <w:spacing w:line="360" w:lineRule="auto"/>
        <w:jc w:val="both"/>
        <w:rPr>
          <w:sz w:val="28"/>
          <w:szCs w:val="28"/>
        </w:rPr>
      </w:pPr>
      <w:r w:rsidRPr="00F70819">
        <w:rPr>
          <w:sz w:val="28"/>
          <w:szCs w:val="28"/>
        </w:rPr>
        <w:t>Беспалов  234 93 02</w:t>
      </w:r>
      <w:r w:rsidR="00F93E76" w:rsidRPr="00F70819">
        <w:rPr>
          <w:sz w:val="28"/>
          <w:szCs w:val="28"/>
        </w:rPr>
        <w:br w:type="page"/>
      </w:r>
    </w:p>
    <w:p w:rsidR="00F6624E" w:rsidRDefault="00F93E76" w:rsidP="00F6624E">
      <w:pPr>
        <w:widowControl w:val="0"/>
        <w:ind w:firstLine="709"/>
        <w:jc w:val="right"/>
        <w:rPr>
          <w:sz w:val="28"/>
        </w:rPr>
      </w:pPr>
      <w:r w:rsidRPr="00F70819">
        <w:rPr>
          <w:sz w:val="28"/>
        </w:rPr>
        <w:lastRenderedPageBreak/>
        <w:t>Додаток 1</w:t>
      </w:r>
      <w:r w:rsidRPr="00F70819">
        <w:rPr>
          <w:sz w:val="28"/>
        </w:rPr>
        <w:br/>
        <w:t>до розпорядження Президії</w:t>
      </w:r>
    </w:p>
    <w:p w:rsidR="00B24AD2" w:rsidRPr="00F70819" w:rsidRDefault="00F93E76" w:rsidP="00F6624E">
      <w:pPr>
        <w:widowControl w:val="0"/>
        <w:ind w:firstLine="709"/>
        <w:jc w:val="right"/>
        <w:rPr>
          <w:sz w:val="28"/>
        </w:rPr>
      </w:pPr>
      <w:r w:rsidRPr="00F70819">
        <w:rPr>
          <w:sz w:val="28"/>
        </w:rPr>
        <w:t xml:space="preserve"> НАН України</w:t>
      </w:r>
      <w:r w:rsidRPr="00F70819">
        <w:rPr>
          <w:sz w:val="28"/>
        </w:rPr>
        <w:br/>
        <w:t>від</w:t>
      </w:r>
      <w:r w:rsidR="00F6624E">
        <w:rPr>
          <w:sz w:val="28"/>
        </w:rPr>
        <w:t xml:space="preserve"> 13.01.2017 </w:t>
      </w:r>
      <w:r w:rsidRPr="00F70819">
        <w:rPr>
          <w:sz w:val="28"/>
        </w:rPr>
        <w:t>№</w:t>
      </w:r>
      <w:r w:rsidR="00F6624E">
        <w:rPr>
          <w:sz w:val="28"/>
        </w:rPr>
        <w:t xml:space="preserve"> 23</w:t>
      </w:r>
    </w:p>
    <w:p w:rsidR="00F6624E" w:rsidRDefault="00F6624E" w:rsidP="00B339E2">
      <w:pPr>
        <w:pStyle w:val="13"/>
        <w:keepNext/>
        <w:keepLines/>
        <w:shd w:val="clear" w:color="auto" w:fill="auto"/>
        <w:spacing w:after="0" w:line="336" w:lineRule="auto"/>
        <w:rPr>
          <w:b/>
          <w:sz w:val="28"/>
          <w:szCs w:val="28"/>
          <w:lang w:val="uk-UA"/>
        </w:rPr>
      </w:pPr>
    </w:p>
    <w:p w:rsidR="00F6624E" w:rsidRDefault="00F6624E" w:rsidP="00B339E2">
      <w:pPr>
        <w:pStyle w:val="13"/>
        <w:keepNext/>
        <w:keepLines/>
        <w:shd w:val="clear" w:color="auto" w:fill="auto"/>
        <w:spacing w:after="0" w:line="336" w:lineRule="auto"/>
        <w:rPr>
          <w:b/>
          <w:sz w:val="28"/>
          <w:szCs w:val="28"/>
          <w:lang w:val="uk-UA"/>
        </w:rPr>
      </w:pPr>
    </w:p>
    <w:p w:rsidR="00B339E2" w:rsidRPr="00F70819" w:rsidRDefault="00B339E2" w:rsidP="00B339E2">
      <w:pPr>
        <w:pStyle w:val="13"/>
        <w:keepNext/>
        <w:keepLines/>
        <w:shd w:val="clear" w:color="auto" w:fill="auto"/>
        <w:spacing w:after="0" w:line="336" w:lineRule="auto"/>
        <w:rPr>
          <w:b/>
          <w:sz w:val="28"/>
          <w:szCs w:val="28"/>
          <w:lang w:val="uk-UA"/>
        </w:rPr>
      </w:pPr>
      <w:r w:rsidRPr="00F70819">
        <w:rPr>
          <w:b/>
          <w:sz w:val="28"/>
          <w:szCs w:val="28"/>
          <w:lang w:val="uk-UA"/>
        </w:rPr>
        <w:t>СТРУКТУРА</w:t>
      </w:r>
    </w:p>
    <w:p w:rsidR="00B339E2" w:rsidRPr="00F70819" w:rsidRDefault="00B339E2" w:rsidP="00B339E2">
      <w:pPr>
        <w:pStyle w:val="23"/>
        <w:keepNext/>
        <w:keepLines/>
        <w:shd w:val="clear" w:color="auto" w:fill="auto"/>
        <w:spacing w:before="0" w:line="336" w:lineRule="auto"/>
        <w:rPr>
          <w:sz w:val="28"/>
          <w:szCs w:val="28"/>
          <w:lang w:val="uk-UA"/>
        </w:rPr>
      </w:pPr>
      <w:r w:rsidRPr="00F70819">
        <w:rPr>
          <w:sz w:val="28"/>
          <w:szCs w:val="28"/>
          <w:lang w:val="uk-UA"/>
        </w:rPr>
        <w:t xml:space="preserve">викладення матеріалів для видання Каталогу </w:t>
      </w:r>
      <w:r w:rsidRPr="00F70819">
        <w:rPr>
          <w:bCs/>
          <w:iCs/>
          <w:sz w:val="28"/>
          <w:szCs w:val="28"/>
          <w:lang w:val="uk-UA"/>
        </w:rPr>
        <w:t xml:space="preserve">перспективних </w:t>
      </w:r>
      <w:r w:rsidR="00980EAE" w:rsidRPr="00F70819">
        <w:rPr>
          <w:bCs/>
          <w:iCs/>
          <w:sz w:val="28"/>
          <w:szCs w:val="28"/>
          <w:lang w:val="uk-UA"/>
        </w:rPr>
        <w:br/>
      </w:r>
      <w:r w:rsidRPr="00F70819">
        <w:rPr>
          <w:bCs/>
          <w:iCs/>
          <w:sz w:val="28"/>
          <w:szCs w:val="28"/>
          <w:lang w:val="uk-UA"/>
        </w:rPr>
        <w:t>для впровадження науково-технічних розробок НАН України</w:t>
      </w:r>
    </w:p>
    <w:p w:rsidR="00F93E76" w:rsidRPr="00F70819" w:rsidRDefault="00070677" w:rsidP="00751D4C">
      <w:pPr>
        <w:pStyle w:val="af0"/>
        <w:widowControl w:val="0"/>
        <w:numPr>
          <w:ilvl w:val="0"/>
          <w:numId w:val="47"/>
        </w:numPr>
        <w:tabs>
          <w:tab w:val="left" w:pos="709"/>
        </w:tabs>
        <w:ind w:left="709" w:hanging="709"/>
      </w:pPr>
      <w:r w:rsidRPr="00F70819">
        <w:t xml:space="preserve">Назва </w:t>
      </w:r>
      <w:r w:rsidR="004846CB" w:rsidRPr="00F70819">
        <w:t>розробки</w:t>
      </w:r>
    </w:p>
    <w:p w:rsidR="008A04A4" w:rsidRPr="00F70819" w:rsidRDefault="008A04A4" w:rsidP="008A04A4">
      <w:pPr>
        <w:pStyle w:val="af0"/>
        <w:widowControl w:val="0"/>
        <w:numPr>
          <w:ilvl w:val="0"/>
          <w:numId w:val="47"/>
        </w:numPr>
        <w:tabs>
          <w:tab w:val="left" w:pos="709"/>
        </w:tabs>
        <w:ind w:left="709" w:hanging="709"/>
      </w:pPr>
      <w:r w:rsidRPr="00F70819">
        <w:t xml:space="preserve">Призначення / </w:t>
      </w:r>
      <w:r w:rsidRPr="004C0C26">
        <w:rPr>
          <w:lang w:val="en-US"/>
        </w:rPr>
        <w:t>Areas of Application.</w:t>
      </w:r>
    </w:p>
    <w:p w:rsidR="007F3FF7" w:rsidRPr="00F70819" w:rsidRDefault="007F3FF7" w:rsidP="008A04A4">
      <w:pPr>
        <w:pStyle w:val="af0"/>
        <w:widowControl w:val="0"/>
        <w:numPr>
          <w:ilvl w:val="0"/>
          <w:numId w:val="47"/>
        </w:numPr>
        <w:tabs>
          <w:tab w:val="left" w:pos="709"/>
        </w:tabs>
        <w:ind w:left="709" w:hanging="709"/>
        <w:jc w:val="left"/>
      </w:pPr>
      <w:r w:rsidRPr="00F70819">
        <w:t>Технічні характеристики (</w:t>
      </w:r>
      <w:r w:rsidR="001025B3" w:rsidRPr="00F70819">
        <w:t>Характеристики</w:t>
      </w:r>
      <w:r w:rsidRPr="00F70819">
        <w:t>)</w:t>
      </w:r>
      <w:r w:rsidR="001025B3" w:rsidRPr="00F70819">
        <w:t xml:space="preserve"> / </w:t>
      </w:r>
      <w:r w:rsidR="001025B3" w:rsidRPr="004C0C26">
        <w:rPr>
          <w:lang w:val="en-US"/>
        </w:rPr>
        <w:t xml:space="preserve">Technical </w:t>
      </w:r>
      <w:r w:rsidR="004C0C26" w:rsidRPr="004C0C26">
        <w:rPr>
          <w:lang w:val="en-US"/>
        </w:rPr>
        <w:t>Specification</w:t>
      </w:r>
      <w:r w:rsidR="004C0C26" w:rsidRPr="00F70819">
        <w:t xml:space="preserve"> </w:t>
      </w:r>
      <w:r w:rsidR="001025B3" w:rsidRPr="00F70819">
        <w:t>(</w:t>
      </w:r>
      <w:r w:rsidR="001025B3" w:rsidRPr="004C0C26">
        <w:rPr>
          <w:lang w:val="en-US"/>
        </w:rPr>
        <w:t>Specification</w:t>
      </w:r>
      <w:r w:rsidR="001025B3" w:rsidRPr="00F70819">
        <w:t>)</w:t>
      </w:r>
      <w:r w:rsidRPr="00F70819">
        <w:t>.</w:t>
      </w:r>
    </w:p>
    <w:p w:rsidR="00A42FE4" w:rsidRPr="00F44ACB" w:rsidRDefault="006C0485" w:rsidP="00BF2303">
      <w:pPr>
        <w:pStyle w:val="af0"/>
        <w:widowControl w:val="0"/>
        <w:numPr>
          <w:ilvl w:val="0"/>
          <w:numId w:val="47"/>
        </w:numPr>
        <w:tabs>
          <w:tab w:val="left" w:pos="709"/>
        </w:tabs>
        <w:ind w:left="709" w:hanging="709"/>
        <w:rPr>
          <w:lang w:val="en-US"/>
        </w:rPr>
      </w:pPr>
      <w:r w:rsidRPr="00F70819">
        <w:t>П</w:t>
      </w:r>
      <w:r w:rsidR="008077AB" w:rsidRPr="00F70819">
        <w:t xml:space="preserve">ереваги </w:t>
      </w:r>
      <w:r w:rsidR="00BF2303" w:rsidRPr="00F70819">
        <w:t xml:space="preserve">/ </w:t>
      </w:r>
      <w:r w:rsidR="00BF2303" w:rsidRPr="00F44ACB">
        <w:rPr>
          <w:lang w:val="en-US"/>
        </w:rPr>
        <w:t>Advantages</w:t>
      </w:r>
      <w:r w:rsidR="00A42FE4" w:rsidRPr="00F44ACB">
        <w:rPr>
          <w:lang w:val="en-US"/>
        </w:rPr>
        <w:t>.</w:t>
      </w:r>
    </w:p>
    <w:p w:rsidR="00751D4C" w:rsidRPr="00F70819" w:rsidRDefault="00C92BF2" w:rsidP="00751D4C">
      <w:pPr>
        <w:widowControl w:val="0"/>
        <w:spacing w:line="360" w:lineRule="auto"/>
        <w:ind w:left="709"/>
        <w:rPr>
          <w:sz w:val="28"/>
        </w:rPr>
      </w:pPr>
      <w:r w:rsidRPr="00F70819">
        <w:rPr>
          <w:sz w:val="28"/>
        </w:rPr>
        <w:t>(</w:t>
      </w:r>
      <w:r w:rsidR="00751D4C" w:rsidRPr="00F70819">
        <w:rPr>
          <w:sz w:val="28"/>
        </w:rPr>
        <w:t>Навести переваги над іншими анал</w:t>
      </w:r>
      <w:r w:rsidRPr="00F70819">
        <w:rPr>
          <w:sz w:val="28"/>
        </w:rPr>
        <w:t>огами).</w:t>
      </w:r>
    </w:p>
    <w:p w:rsidR="00BC6532" w:rsidRPr="00F44ACB" w:rsidRDefault="00BC6532" w:rsidP="00751D4C">
      <w:pPr>
        <w:pStyle w:val="af0"/>
        <w:widowControl w:val="0"/>
        <w:numPr>
          <w:ilvl w:val="0"/>
          <w:numId w:val="47"/>
        </w:numPr>
        <w:tabs>
          <w:tab w:val="left" w:pos="709"/>
        </w:tabs>
        <w:ind w:left="709" w:hanging="709"/>
        <w:rPr>
          <w:lang w:val="en-US"/>
        </w:rPr>
      </w:pPr>
      <w:r w:rsidRPr="00F70819">
        <w:t>Рівень готовності розробки</w:t>
      </w:r>
      <w:r w:rsidR="00F44ACB">
        <w:t xml:space="preserve">. Пропозиції </w:t>
      </w:r>
      <w:r w:rsidR="00550431">
        <w:t>для</w:t>
      </w:r>
      <w:r w:rsidR="00F44ACB">
        <w:t xml:space="preserve"> комерціалізації</w:t>
      </w:r>
      <w:r w:rsidR="001025B3" w:rsidRPr="00F70819">
        <w:t xml:space="preserve"> / </w:t>
      </w:r>
      <w:r w:rsidR="001025B3" w:rsidRPr="00F44ACB">
        <w:rPr>
          <w:lang w:val="en-US"/>
        </w:rPr>
        <w:t>Stage of Development</w:t>
      </w:r>
      <w:r w:rsidR="00792145" w:rsidRPr="00F44ACB">
        <w:rPr>
          <w:lang w:val="en-US"/>
        </w:rPr>
        <w:t>.</w:t>
      </w:r>
      <w:r w:rsidR="00F44ACB" w:rsidRPr="00F44ACB">
        <w:rPr>
          <w:lang w:val="en-US"/>
        </w:rPr>
        <w:t xml:space="preserve"> Suggestion for </w:t>
      </w:r>
      <w:r w:rsidR="00CA5E29" w:rsidRPr="00F44ACB">
        <w:rPr>
          <w:lang w:val="en-US"/>
        </w:rPr>
        <w:t xml:space="preserve">Commercialization </w:t>
      </w:r>
    </w:p>
    <w:p w:rsidR="00BC6532" w:rsidRPr="00F70819" w:rsidRDefault="00BC6532" w:rsidP="00BC6532">
      <w:pPr>
        <w:widowControl w:val="0"/>
        <w:spacing w:line="360" w:lineRule="auto"/>
        <w:ind w:left="709"/>
        <w:rPr>
          <w:sz w:val="28"/>
        </w:rPr>
      </w:pPr>
      <w:r w:rsidRPr="00F70819">
        <w:rPr>
          <w:sz w:val="28"/>
        </w:rPr>
        <w:t>(</w:t>
      </w:r>
      <w:r w:rsidR="00B16C96">
        <w:rPr>
          <w:sz w:val="28"/>
        </w:rPr>
        <w:t>Вказати</w:t>
      </w:r>
      <w:r w:rsidR="0077594C">
        <w:rPr>
          <w:sz w:val="28"/>
        </w:rPr>
        <w:t xml:space="preserve"> </w:t>
      </w:r>
      <w:r w:rsidR="00F44ACB" w:rsidRPr="00F70819">
        <w:rPr>
          <w:sz w:val="28"/>
          <w:szCs w:val="28"/>
        </w:rPr>
        <w:t xml:space="preserve">номер </w:t>
      </w:r>
      <w:r w:rsidR="00F44ACB" w:rsidRPr="00F70819">
        <w:rPr>
          <w:rStyle w:val="af8"/>
          <w:sz w:val="28"/>
          <w:szCs w:val="28"/>
          <w:u w:val="none"/>
        </w:rPr>
        <w:t>IRL</w:t>
      </w:r>
      <w:r w:rsidR="00F44ACB" w:rsidRPr="00F70819">
        <w:rPr>
          <w:sz w:val="28"/>
          <w:szCs w:val="28"/>
        </w:rPr>
        <w:t xml:space="preserve"> відповідно до додатку 3 і номер TRL відповідно до додатку 4</w:t>
      </w:r>
      <w:r w:rsidR="00B71FF7">
        <w:rPr>
          <w:sz w:val="28"/>
          <w:szCs w:val="28"/>
        </w:rPr>
        <w:t>.</w:t>
      </w:r>
      <w:r w:rsidR="00F44ACB">
        <w:rPr>
          <w:sz w:val="28"/>
          <w:szCs w:val="28"/>
          <w:lang w:val="en-US"/>
        </w:rPr>
        <w:t xml:space="preserve"> </w:t>
      </w:r>
      <w:r w:rsidR="007F367C">
        <w:rPr>
          <w:sz w:val="28"/>
          <w:szCs w:val="28"/>
        </w:rPr>
        <w:t xml:space="preserve">Надати стислу характеристику </w:t>
      </w:r>
      <w:r w:rsidR="007F367C">
        <w:rPr>
          <w:sz w:val="28"/>
        </w:rPr>
        <w:t>рівня готовності та пропозиції для комерціалізації</w:t>
      </w:r>
      <w:r w:rsidR="00027EFA" w:rsidRPr="00F70819">
        <w:rPr>
          <w:sz w:val="28"/>
          <w:szCs w:val="28"/>
        </w:rPr>
        <w:t>.</w:t>
      </w:r>
      <w:r w:rsidR="00ED5441" w:rsidRPr="00F70819">
        <w:rPr>
          <w:sz w:val="28"/>
          <w:szCs w:val="28"/>
        </w:rPr>
        <w:t xml:space="preserve"> </w:t>
      </w:r>
      <w:r w:rsidR="00D11B53" w:rsidRPr="00F70819">
        <w:rPr>
          <w:sz w:val="28"/>
          <w:szCs w:val="28"/>
        </w:rPr>
        <w:br/>
      </w:r>
      <w:r w:rsidR="00027EFA" w:rsidRPr="00F70819">
        <w:rPr>
          <w:sz w:val="28"/>
          <w:szCs w:val="28"/>
        </w:rPr>
        <w:t>Наприклад:</w:t>
      </w:r>
      <w:r w:rsidR="00ED5441" w:rsidRPr="00F70819">
        <w:rPr>
          <w:sz w:val="28"/>
          <w:szCs w:val="28"/>
        </w:rPr>
        <w:t xml:space="preserve"> </w:t>
      </w:r>
      <w:r w:rsidR="00B71FF7" w:rsidRPr="00F70819">
        <w:rPr>
          <w:rStyle w:val="af8"/>
          <w:sz w:val="28"/>
          <w:szCs w:val="28"/>
          <w:u w:val="none"/>
        </w:rPr>
        <w:t>IRL7</w:t>
      </w:r>
      <w:r w:rsidR="00B02337">
        <w:rPr>
          <w:rStyle w:val="af8"/>
          <w:sz w:val="28"/>
          <w:szCs w:val="28"/>
          <w:u w:val="none"/>
        </w:rPr>
        <w:t>,</w:t>
      </w:r>
      <w:r w:rsidR="00B71FF7" w:rsidRPr="00F70819">
        <w:rPr>
          <w:rStyle w:val="af8"/>
          <w:sz w:val="28"/>
          <w:szCs w:val="28"/>
          <w:u w:val="none"/>
        </w:rPr>
        <w:t xml:space="preserve"> </w:t>
      </w:r>
      <w:r w:rsidR="00B71FF7" w:rsidRPr="00F70819">
        <w:rPr>
          <w:sz w:val="28"/>
          <w:szCs w:val="28"/>
        </w:rPr>
        <w:t>TRL8</w:t>
      </w:r>
      <w:r w:rsidR="00B71FF7">
        <w:rPr>
          <w:sz w:val="28"/>
          <w:szCs w:val="28"/>
        </w:rPr>
        <w:t xml:space="preserve">. </w:t>
      </w:r>
      <w:r w:rsidR="00ED5441" w:rsidRPr="00F70819">
        <w:rPr>
          <w:sz w:val="28"/>
          <w:szCs w:val="28"/>
        </w:rPr>
        <w:t>На замовлення здійснюється виготовлення, постачання та гарантійне обслуговування прил</w:t>
      </w:r>
      <w:r w:rsidR="00B71FF7">
        <w:rPr>
          <w:sz w:val="28"/>
          <w:szCs w:val="28"/>
        </w:rPr>
        <w:t>аду, а також навчання персоналу</w:t>
      </w:r>
      <w:r w:rsidR="00183B7E">
        <w:rPr>
          <w:sz w:val="28"/>
          <w:szCs w:val="28"/>
        </w:rPr>
        <w:t>.</w:t>
      </w:r>
      <w:r w:rsidRPr="00F70819">
        <w:rPr>
          <w:sz w:val="28"/>
          <w:szCs w:val="28"/>
        </w:rPr>
        <w:t>)</w:t>
      </w:r>
      <w:r w:rsidR="00205907" w:rsidRPr="00F70819">
        <w:rPr>
          <w:sz w:val="28"/>
          <w:szCs w:val="28"/>
        </w:rPr>
        <w:t>.</w:t>
      </w:r>
    </w:p>
    <w:p w:rsidR="00D41ACD" w:rsidRPr="001E7E71" w:rsidRDefault="00D41ACD" w:rsidP="00D41ACD">
      <w:pPr>
        <w:pStyle w:val="af0"/>
        <w:widowControl w:val="0"/>
        <w:numPr>
          <w:ilvl w:val="0"/>
          <w:numId w:val="47"/>
        </w:numPr>
        <w:tabs>
          <w:tab w:val="left" w:pos="709"/>
        </w:tabs>
        <w:ind w:left="709" w:hanging="709"/>
        <w:rPr>
          <w:lang w:val="en-US"/>
        </w:rPr>
      </w:pPr>
      <w:r w:rsidRPr="00D41ACD">
        <w:t>Охорона інтелектуальної власності /</w:t>
      </w:r>
      <w:r>
        <w:rPr>
          <w:lang w:val="en-US"/>
        </w:rPr>
        <w:t xml:space="preserve"> </w:t>
      </w:r>
      <w:r w:rsidRPr="001E7E71">
        <w:rPr>
          <w:lang w:val="en-US"/>
        </w:rPr>
        <w:t>IPR Protection</w:t>
      </w:r>
    </w:p>
    <w:p w:rsidR="00D41ACD" w:rsidRDefault="00D41ACD" w:rsidP="00D41ACD">
      <w:pPr>
        <w:widowControl w:val="0"/>
        <w:spacing w:line="360" w:lineRule="auto"/>
        <w:ind w:left="709"/>
        <w:rPr>
          <w:sz w:val="28"/>
        </w:rPr>
      </w:pPr>
      <w:r w:rsidRPr="00D41ACD">
        <w:rPr>
          <w:sz w:val="28"/>
        </w:rPr>
        <w:t xml:space="preserve">(Вказати номери IPR </w:t>
      </w:r>
      <w:r w:rsidRPr="00F70819">
        <w:rPr>
          <w:sz w:val="28"/>
          <w:szCs w:val="28"/>
        </w:rPr>
        <w:t>відповідно до</w:t>
      </w:r>
      <w:r w:rsidR="00B16C96">
        <w:rPr>
          <w:sz w:val="28"/>
        </w:rPr>
        <w:t xml:space="preserve"> додатку 5,</w:t>
      </w:r>
      <w:r w:rsidR="00786964">
        <w:rPr>
          <w:sz w:val="28"/>
        </w:rPr>
        <w:t xml:space="preserve"> </w:t>
      </w:r>
      <w:r w:rsidR="00B16C96">
        <w:rPr>
          <w:sz w:val="28"/>
        </w:rPr>
        <w:t>враховуючи, що</w:t>
      </w:r>
      <w:r w:rsidRPr="00D41ACD">
        <w:rPr>
          <w:sz w:val="28"/>
        </w:rPr>
        <w:t xml:space="preserve"> </w:t>
      </w:r>
      <w:r w:rsidR="00B16C96">
        <w:rPr>
          <w:sz w:val="28"/>
        </w:rPr>
        <w:t>д</w:t>
      </w:r>
      <w:r w:rsidRPr="00D41ACD">
        <w:rPr>
          <w:sz w:val="28"/>
        </w:rPr>
        <w:t xml:space="preserve">ля розробки може бути застосовано </w:t>
      </w:r>
      <w:r w:rsidR="001471D7">
        <w:rPr>
          <w:sz w:val="28"/>
        </w:rPr>
        <w:t xml:space="preserve">один або </w:t>
      </w:r>
      <w:r w:rsidR="00786964">
        <w:rPr>
          <w:sz w:val="28"/>
        </w:rPr>
        <w:t>декілька</w:t>
      </w:r>
      <w:r w:rsidRPr="00D41ACD">
        <w:rPr>
          <w:sz w:val="28"/>
        </w:rPr>
        <w:t xml:space="preserve"> номер</w:t>
      </w:r>
      <w:r w:rsidR="00786964">
        <w:rPr>
          <w:sz w:val="28"/>
        </w:rPr>
        <w:t>ів</w:t>
      </w:r>
      <w:r w:rsidRPr="00D41ACD">
        <w:rPr>
          <w:sz w:val="28"/>
        </w:rPr>
        <w:t xml:space="preserve"> IPR</w:t>
      </w:r>
      <w:r w:rsidR="00786964">
        <w:rPr>
          <w:sz w:val="28"/>
        </w:rPr>
        <w:t xml:space="preserve">. </w:t>
      </w:r>
      <w:r w:rsidR="00786964">
        <w:rPr>
          <w:sz w:val="28"/>
        </w:rPr>
        <w:br/>
        <w:t xml:space="preserve">Наприклад: </w:t>
      </w:r>
      <w:r w:rsidR="001471D7" w:rsidRPr="00D41ACD">
        <w:rPr>
          <w:sz w:val="28"/>
        </w:rPr>
        <w:t>IPR</w:t>
      </w:r>
      <w:r w:rsidR="001471D7">
        <w:rPr>
          <w:sz w:val="28"/>
        </w:rPr>
        <w:t>1</w:t>
      </w:r>
      <w:r w:rsidR="00786964">
        <w:rPr>
          <w:sz w:val="28"/>
        </w:rPr>
        <w:t xml:space="preserve">, </w:t>
      </w:r>
      <w:r w:rsidR="00786964" w:rsidRPr="00D41ACD">
        <w:rPr>
          <w:sz w:val="28"/>
        </w:rPr>
        <w:t>IPR</w:t>
      </w:r>
      <w:r w:rsidR="00786964">
        <w:rPr>
          <w:sz w:val="28"/>
        </w:rPr>
        <w:t>3.</w:t>
      </w:r>
      <w:r w:rsidRPr="00D41ACD">
        <w:rPr>
          <w:sz w:val="28"/>
        </w:rPr>
        <w:t>).</w:t>
      </w:r>
    </w:p>
    <w:p w:rsidR="00F6624E" w:rsidRDefault="00F6624E" w:rsidP="00D41ACD">
      <w:pPr>
        <w:widowControl w:val="0"/>
        <w:spacing w:line="360" w:lineRule="auto"/>
        <w:ind w:left="709"/>
        <w:rPr>
          <w:sz w:val="28"/>
        </w:rPr>
      </w:pPr>
    </w:p>
    <w:p w:rsidR="00F6624E" w:rsidRPr="00D41ACD" w:rsidRDefault="00F6624E" w:rsidP="00D41ACD">
      <w:pPr>
        <w:widowControl w:val="0"/>
        <w:spacing w:line="360" w:lineRule="auto"/>
        <w:ind w:left="709"/>
        <w:rPr>
          <w:sz w:val="28"/>
        </w:rPr>
      </w:pPr>
    </w:p>
    <w:p w:rsidR="007F3FF7" w:rsidRPr="00F70819" w:rsidRDefault="00751D4C" w:rsidP="00751D4C">
      <w:pPr>
        <w:pStyle w:val="af0"/>
        <w:widowControl w:val="0"/>
        <w:numPr>
          <w:ilvl w:val="0"/>
          <w:numId w:val="47"/>
        </w:numPr>
        <w:tabs>
          <w:tab w:val="left" w:pos="709"/>
        </w:tabs>
        <w:ind w:left="709" w:hanging="709"/>
      </w:pPr>
      <w:r w:rsidRPr="00F70819">
        <w:t>Контактна інформація</w:t>
      </w:r>
      <w:r w:rsidR="00E656DB" w:rsidRPr="00F70819">
        <w:t xml:space="preserve"> / </w:t>
      </w:r>
      <w:r w:rsidR="00E656DB" w:rsidRPr="004C0C26">
        <w:rPr>
          <w:lang w:val="en-US"/>
        </w:rPr>
        <w:t>Contacts</w:t>
      </w:r>
      <w:r w:rsidR="009722D4" w:rsidRPr="004C0C26">
        <w:rPr>
          <w:lang w:val="en-US"/>
        </w:rPr>
        <w:t>.</w:t>
      </w:r>
    </w:p>
    <w:p w:rsidR="00F6624E" w:rsidRDefault="00C92BF2" w:rsidP="00926B94">
      <w:pPr>
        <w:widowControl w:val="0"/>
        <w:spacing w:line="360" w:lineRule="auto"/>
        <w:ind w:left="709"/>
        <w:rPr>
          <w:sz w:val="28"/>
        </w:rPr>
      </w:pPr>
      <w:r w:rsidRPr="00F70819">
        <w:rPr>
          <w:sz w:val="28"/>
        </w:rPr>
        <w:t>(</w:t>
      </w:r>
      <w:r w:rsidR="001E2AA0">
        <w:rPr>
          <w:sz w:val="28"/>
        </w:rPr>
        <w:t>Навести контактну інформацію особ</w:t>
      </w:r>
      <w:r w:rsidR="008B42DC">
        <w:rPr>
          <w:sz w:val="28"/>
        </w:rPr>
        <w:t>и</w:t>
      </w:r>
      <w:r w:rsidR="001E2AA0">
        <w:rPr>
          <w:sz w:val="28"/>
        </w:rPr>
        <w:t xml:space="preserve">, яка відповідає за </w:t>
      </w:r>
      <w:proofErr w:type="spellStart"/>
      <w:r w:rsidR="005A32C9">
        <w:rPr>
          <w:sz w:val="28"/>
        </w:rPr>
        <w:t>комерціалізаційну</w:t>
      </w:r>
      <w:proofErr w:type="spellEnd"/>
      <w:r w:rsidR="005A32C9">
        <w:rPr>
          <w:sz w:val="28"/>
        </w:rPr>
        <w:t xml:space="preserve"> </w:t>
      </w:r>
      <w:r w:rsidR="001E2AA0">
        <w:rPr>
          <w:sz w:val="28"/>
        </w:rPr>
        <w:t>діяльність</w:t>
      </w:r>
      <w:r w:rsidR="00600E2D">
        <w:rPr>
          <w:sz w:val="28"/>
        </w:rPr>
        <w:t xml:space="preserve"> в </w:t>
      </w:r>
      <w:r w:rsidR="00B4547C">
        <w:rPr>
          <w:sz w:val="28"/>
        </w:rPr>
        <w:t>установі</w:t>
      </w:r>
      <w:r w:rsidR="00BA2E58">
        <w:rPr>
          <w:sz w:val="28"/>
        </w:rPr>
        <w:t>.</w:t>
      </w:r>
      <w:r w:rsidR="00BA2E58">
        <w:rPr>
          <w:sz w:val="28"/>
        </w:rPr>
        <w:br/>
        <w:t xml:space="preserve">Прізвище, ім’я, </w:t>
      </w:r>
      <w:r w:rsidR="00765CC8">
        <w:rPr>
          <w:sz w:val="28"/>
        </w:rPr>
        <w:t>по</w:t>
      </w:r>
      <w:r w:rsidR="00F6624E">
        <w:rPr>
          <w:sz w:val="28"/>
        </w:rPr>
        <w:t xml:space="preserve"> </w:t>
      </w:r>
      <w:r w:rsidR="00765CC8">
        <w:rPr>
          <w:sz w:val="28"/>
        </w:rPr>
        <w:t>батькові;</w:t>
      </w:r>
      <w:r w:rsidR="001E2AA0" w:rsidRPr="00F70819">
        <w:rPr>
          <w:sz w:val="28"/>
        </w:rPr>
        <w:t xml:space="preserve"> </w:t>
      </w:r>
      <w:r w:rsidR="00765CC8">
        <w:rPr>
          <w:sz w:val="28"/>
        </w:rPr>
        <w:t>н</w:t>
      </w:r>
      <w:r w:rsidRPr="00F70819">
        <w:rPr>
          <w:sz w:val="28"/>
        </w:rPr>
        <w:t>азва установи</w:t>
      </w:r>
      <w:r w:rsidR="00643A4E" w:rsidRPr="00F70819">
        <w:rPr>
          <w:sz w:val="28"/>
        </w:rPr>
        <w:t>;</w:t>
      </w:r>
      <w:r w:rsidRPr="00F70819">
        <w:rPr>
          <w:sz w:val="28"/>
        </w:rPr>
        <w:t xml:space="preserve"> </w:t>
      </w:r>
      <w:r w:rsidR="00772D11">
        <w:rPr>
          <w:sz w:val="28"/>
        </w:rPr>
        <w:t xml:space="preserve">номер </w:t>
      </w:r>
      <w:r w:rsidRPr="00F70819">
        <w:rPr>
          <w:sz w:val="28"/>
        </w:rPr>
        <w:t>телефон</w:t>
      </w:r>
      <w:r w:rsidR="00772D11">
        <w:rPr>
          <w:sz w:val="28"/>
        </w:rPr>
        <w:t>у</w:t>
      </w:r>
      <w:r w:rsidR="00765CC8">
        <w:rPr>
          <w:sz w:val="28"/>
        </w:rPr>
        <w:t xml:space="preserve"> (</w:t>
      </w:r>
      <w:proofErr w:type="spellStart"/>
      <w:r w:rsidR="00772D11">
        <w:rPr>
          <w:sz w:val="28"/>
        </w:rPr>
        <w:t>ів</w:t>
      </w:r>
      <w:proofErr w:type="spellEnd"/>
      <w:r w:rsidR="00765CC8">
        <w:rPr>
          <w:sz w:val="28"/>
        </w:rPr>
        <w:t>)</w:t>
      </w:r>
      <w:r w:rsidR="00750C52" w:rsidRPr="00F70819">
        <w:rPr>
          <w:sz w:val="28"/>
        </w:rPr>
        <w:t xml:space="preserve"> в форматі +38</w:t>
      </w:r>
      <w:r w:rsidR="00BA2E58">
        <w:rPr>
          <w:sz w:val="28"/>
        </w:rPr>
        <w:t>  </w:t>
      </w:r>
      <w:r w:rsidR="00750C52" w:rsidRPr="00F70819">
        <w:rPr>
          <w:sz w:val="28"/>
        </w:rPr>
        <w:t>0</w:t>
      </w:r>
      <w:r w:rsidR="008147CE" w:rsidRPr="00F70819">
        <w:rPr>
          <w:sz w:val="28"/>
        </w:rPr>
        <w:t>ХХ</w:t>
      </w:r>
      <w:r w:rsidR="00BA2E58">
        <w:rPr>
          <w:sz w:val="28"/>
        </w:rPr>
        <w:t>  </w:t>
      </w:r>
      <w:r w:rsidR="00750C52" w:rsidRPr="00F70819">
        <w:rPr>
          <w:sz w:val="28"/>
        </w:rPr>
        <w:t>ХХХ</w:t>
      </w:r>
      <w:r w:rsidR="00BA2E58">
        <w:rPr>
          <w:sz w:val="28"/>
        </w:rPr>
        <w:t>  </w:t>
      </w:r>
      <w:r w:rsidR="00750C52" w:rsidRPr="00F70819">
        <w:rPr>
          <w:sz w:val="28"/>
        </w:rPr>
        <w:t>ХХХХ</w:t>
      </w:r>
      <w:r w:rsidR="00200482" w:rsidRPr="00F70819">
        <w:rPr>
          <w:sz w:val="28"/>
        </w:rPr>
        <w:t>;</w:t>
      </w:r>
      <w:r w:rsidRPr="00F70819">
        <w:rPr>
          <w:sz w:val="28"/>
        </w:rPr>
        <w:t xml:space="preserve"> e-</w:t>
      </w:r>
      <w:proofErr w:type="spellStart"/>
      <w:r w:rsidRPr="00F70819">
        <w:rPr>
          <w:sz w:val="28"/>
        </w:rPr>
        <w:t>mail</w:t>
      </w:r>
      <w:proofErr w:type="spellEnd"/>
      <w:r w:rsidRPr="00F70819">
        <w:rPr>
          <w:sz w:val="28"/>
        </w:rPr>
        <w:t>)</w:t>
      </w:r>
      <w:r w:rsidR="00202BB2" w:rsidRPr="00F70819">
        <w:rPr>
          <w:sz w:val="28"/>
        </w:rPr>
        <w:t>.</w:t>
      </w:r>
    </w:p>
    <w:p w:rsidR="00F6624E" w:rsidRDefault="00F6624E" w:rsidP="00926B94">
      <w:pPr>
        <w:widowControl w:val="0"/>
        <w:spacing w:line="360" w:lineRule="auto"/>
        <w:ind w:left="709"/>
        <w:rPr>
          <w:sz w:val="28"/>
        </w:rPr>
      </w:pPr>
    </w:p>
    <w:p w:rsidR="00F6624E" w:rsidRDefault="00F6624E" w:rsidP="00926B94">
      <w:pPr>
        <w:widowControl w:val="0"/>
        <w:spacing w:line="360" w:lineRule="auto"/>
        <w:ind w:left="709"/>
        <w:rPr>
          <w:sz w:val="28"/>
        </w:rPr>
      </w:pPr>
    </w:p>
    <w:p w:rsidR="00F6624E" w:rsidRDefault="00F6624E" w:rsidP="00926B94">
      <w:pPr>
        <w:widowControl w:val="0"/>
        <w:spacing w:line="360" w:lineRule="auto"/>
        <w:ind w:left="709"/>
        <w:rPr>
          <w:sz w:val="28"/>
        </w:rPr>
      </w:pPr>
    </w:p>
    <w:p w:rsidR="00F6624E" w:rsidRDefault="00F6624E" w:rsidP="00926B94">
      <w:pPr>
        <w:widowControl w:val="0"/>
        <w:spacing w:line="360" w:lineRule="auto"/>
        <w:ind w:left="709"/>
        <w:rPr>
          <w:sz w:val="28"/>
        </w:rPr>
      </w:pPr>
    </w:p>
    <w:p w:rsidR="00F6624E" w:rsidRDefault="00F6624E" w:rsidP="00926B94">
      <w:pPr>
        <w:widowControl w:val="0"/>
        <w:spacing w:line="360" w:lineRule="auto"/>
        <w:ind w:left="709"/>
        <w:rPr>
          <w:sz w:val="28"/>
        </w:rPr>
      </w:pP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Головний учений секретар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Національної академії наук  України                           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    академік НАН України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6624E">
        <w:rPr>
          <w:b/>
          <w:sz w:val="28"/>
          <w:szCs w:val="28"/>
        </w:rPr>
        <w:t>В.Л.</w:t>
      </w:r>
      <w:proofErr w:type="spellStart"/>
      <w:r w:rsidRPr="00F6624E">
        <w:rPr>
          <w:b/>
          <w:sz w:val="28"/>
          <w:szCs w:val="28"/>
        </w:rPr>
        <w:t>Богданов</w:t>
      </w:r>
      <w:proofErr w:type="spellEnd"/>
      <w:r w:rsidRPr="00F6624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6624E" w:rsidRDefault="00F6624E" w:rsidP="00F6624E">
      <w:pPr>
        <w:widowControl w:val="0"/>
        <w:spacing w:line="360" w:lineRule="auto"/>
        <w:jc w:val="both"/>
        <w:rPr>
          <w:sz w:val="28"/>
          <w:szCs w:val="28"/>
        </w:rPr>
      </w:pPr>
    </w:p>
    <w:p w:rsidR="00F93E76" w:rsidRDefault="00F93E76" w:rsidP="00926B94">
      <w:pPr>
        <w:widowControl w:val="0"/>
        <w:spacing w:line="360" w:lineRule="auto"/>
        <w:ind w:left="709"/>
        <w:rPr>
          <w:sz w:val="28"/>
        </w:rPr>
      </w:pPr>
      <w:r w:rsidRPr="00F70819">
        <w:rPr>
          <w:sz w:val="28"/>
        </w:rPr>
        <w:br w:type="page"/>
      </w:r>
    </w:p>
    <w:p w:rsidR="00F6624E" w:rsidRDefault="00F93E76" w:rsidP="00F6624E">
      <w:pPr>
        <w:widowControl w:val="0"/>
        <w:jc w:val="right"/>
        <w:rPr>
          <w:sz w:val="28"/>
        </w:rPr>
      </w:pPr>
      <w:r w:rsidRPr="00F70819">
        <w:rPr>
          <w:sz w:val="28"/>
        </w:rPr>
        <w:t>Додаток 2</w:t>
      </w:r>
      <w:r w:rsidRPr="00F70819">
        <w:rPr>
          <w:sz w:val="28"/>
        </w:rPr>
        <w:br/>
        <w:t xml:space="preserve">до розпорядження Президії </w:t>
      </w:r>
    </w:p>
    <w:p w:rsidR="00F93E76" w:rsidRPr="00F70819" w:rsidRDefault="00F93E76" w:rsidP="00F6624E">
      <w:pPr>
        <w:widowControl w:val="0"/>
        <w:jc w:val="right"/>
        <w:rPr>
          <w:sz w:val="28"/>
        </w:rPr>
      </w:pPr>
      <w:r w:rsidRPr="00F70819">
        <w:rPr>
          <w:sz w:val="28"/>
        </w:rPr>
        <w:t>НАН України</w:t>
      </w:r>
      <w:r w:rsidRPr="00F70819">
        <w:rPr>
          <w:sz w:val="28"/>
        </w:rPr>
        <w:br/>
        <w:t>від</w:t>
      </w:r>
      <w:r w:rsidR="00F6624E">
        <w:rPr>
          <w:sz w:val="28"/>
        </w:rPr>
        <w:t xml:space="preserve"> 13.01.2017 </w:t>
      </w:r>
      <w:r w:rsidRPr="00F70819">
        <w:rPr>
          <w:sz w:val="28"/>
        </w:rPr>
        <w:t>№</w:t>
      </w:r>
      <w:r w:rsidR="00F6624E">
        <w:rPr>
          <w:sz w:val="28"/>
        </w:rPr>
        <w:t xml:space="preserve"> 23</w:t>
      </w:r>
    </w:p>
    <w:p w:rsidR="00F6624E" w:rsidRDefault="00F6624E" w:rsidP="00512FE1">
      <w:pPr>
        <w:pStyle w:val="13"/>
        <w:keepNext/>
        <w:keepLines/>
        <w:shd w:val="clear" w:color="auto" w:fill="auto"/>
        <w:spacing w:after="0" w:line="276" w:lineRule="auto"/>
        <w:rPr>
          <w:b/>
          <w:sz w:val="28"/>
          <w:szCs w:val="28"/>
          <w:lang w:val="uk-UA"/>
        </w:rPr>
      </w:pPr>
      <w:bookmarkStart w:id="1" w:name="bookmark0"/>
    </w:p>
    <w:p w:rsidR="00F93E76" w:rsidRPr="00F70819" w:rsidRDefault="00F93E76" w:rsidP="00512FE1">
      <w:pPr>
        <w:pStyle w:val="13"/>
        <w:keepNext/>
        <w:keepLines/>
        <w:shd w:val="clear" w:color="auto" w:fill="auto"/>
        <w:spacing w:after="0" w:line="276" w:lineRule="auto"/>
        <w:rPr>
          <w:b/>
          <w:sz w:val="28"/>
          <w:szCs w:val="28"/>
          <w:lang w:val="uk-UA"/>
        </w:rPr>
      </w:pPr>
      <w:r w:rsidRPr="00F70819">
        <w:rPr>
          <w:b/>
          <w:sz w:val="28"/>
          <w:szCs w:val="28"/>
          <w:lang w:val="uk-UA"/>
        </w:rPr>
        <w:t>ВИМОГИ</w:t>
      </w:r>
      <w:bookmarkEnd w:id="1"/>
    </w:p>
    <w:p w:rsidR="00F93E76" w:rsidRDefault="00F93E76" w:rsidP="00512FE1">
      <w:pPr>
        <w:pStyle w:val="23"/>
        <w:keepNext/>
        <w:keepLines/>
        <w:shd w:val="clear" w:color="auto" w:fill="auto"/>
        <w:spacing w:before="0" w:line="276" w:lineRule="auto"/>
        <w:rPr>
          <w:bCs/>
          <w:iCs/>
          <w:sz w:val="28"/>
          <w:szCs w:val="28"/>
          <w:lang w:val="uk-UA"/>
        </w:rPr>
      </w:pPr>
      <w:bookmarkStart w:id="2" w:name="bookmark1"/>
      <w:r w:rsidRPr="00F70819">
        <w:rPr>
          <w:sz w:val="28"/>
          <w:szCs w:val="28"/>
          <w:lang w:val="uk-UA"/>
        </w:rPr>
        <w:t xml:space="preserve">до матеріалів для видання Каталогу </w:t>
      </w:r>
      <w:r w:rsidRPr="00F70819">
        <w:rPr>
          <w:bCs/>
          <w:iCs/>
          <w:sz w:val="28"/>
          <w:szCs w:val="28"/>
          <w:lang w:val="uk-UA"/>
        </w:rPr>
        <w:t>перспективних для впровадження науково-технічних розробок НАН України</w:t>
      </w:r>
    </w:p>
    <w:p w:rsidR="00F6624E" w:rsidRPr="00F70819" w:rsidRDefault="00F6624E" w:rsidP="00512FE1">
      <w:pPr>
        <w:pStyle w:val="23"/>
        <w:keepNext/>
        <w:keepLines/>
        <w:shd w:val="clear" w:color="auto" w:fill="auto"/>
        <w:spacing w:before="0" w:line="276" w:lineRule="auto"/>
        <w:rPr>
          <w:sz w:val="28"/>
          <w:szCs w:val="28"/>
          <w:lang w:val="uk-UA"/>
        </w:rPr>
      </w:pPr>
    </w:p>
    <w:bookmarkEnd w:id="2"/>
    <w:p w:rsidR="00F93E76" w:rsidRPr="00A17D7B" w:rsidRDefault="00F93E76" w:rsidP="00512FE1">
      <w:pPr>
        <w:pStyle w:val="14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F70819">
        <w:rPr>
          <w:sz w:val="28"/>
          <w:szCs w:val="28"/>
          <w:lang w:val="uk-UA"/>
        </w:rPr>
        <w:t xml:space="preserve">Матеріали необхідно подавати у паперовому та електронному </w:t>
      </w:r>
      <w:r w:rsidRPr="00A17D7B">
        <w:rPr>
          <w:sz w:val="28"/>
          <w:szCs w:val="28"/>
          <w:lang w:val="uk-UA"/>
        </w:rPr>
        <w:t>варіантах</w:t>
      </w:r>
      <w:r w:rsidR="00951949" w:rsidRPr="00A17D7B">
        <w:rPr>
          <w:sz w:val="28"/>
          <w:szCs w:val="28"/>
          <w:lang w:val="uk-UA"/>
        </w:rPr>
        <w:t xml:space="preserve"> українською та англійською мовами</w:t>
      </w:r>
      <w:r w:rsidRPr="00A17D7B">
        <w:rPr>
          <w:sz w:val="28"/>
          <w:szCs w:val="28"/>
          <w:lang w:val="uk-UA"/>
        </w:rPr>
        <w:t>.</w:t>
      </w:r>
    </w:p>
    <w:p w:rsidR="00F93E76" w:rsidRPr="00A17D7B" w:rsidRDefault="00F93E76" w:rsidP="00512FE1">
      <w:pPr>
        <w:pStyle w:val="14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sz w:val="28"/>
          <w:szCs w:val="28"/>
          <w:lang w:val="uk-UA"/>
        </w:rPr>
        <w:t>В електронному варіанті матеріали необхідно зібрати в папку</w:t>
      </w:r>
      <w:r w:rsidR="000E5D1A" w:rsidRPr="00A17D7B">
        <w:rPr>
          <w:sz w:val="28"/>
          <w:szCs w:val="28"/>
          <w:lang w:val="uk-UA"/>
        </w:rPr>
        <w:t xml:space="preserve">, </w:t>
      </w:r>
      <w:r w:rsidR="00770B26" w:rsidRPr="00A17D7B">
        <w:rPr>
          <w:sz w:val="28"/>
          <w:szCs w:val="28"/>
          <w:lang w:val="uk-UA"/>
        </w:rPr>
        <w:t xml:space="preserve">назва </w:t>
      </w:r>
      <w:r w:rsidR="000E5D1A" w:rsidRPr="00A17D7B">
        <w:rPr>
          <w:sz w:val="28"/>
          <w:szCs w:val="28"/>
          <w:lang w:val="uk-UA"/>
        </w:rPr>
        <w:t>як</w:t>
      </w:r>
      <w:r w:rsidR="00770B26" w:rsidRPr="00A17D7B">
        <w:rPr>
          <w:sz w:val="28"/>
          <w:szCs w:val="28"/>
          <w:lang w:val="uk-UA"/>
        </w:rPr>
        <w:t>ої</w:t>
      </w:r>
      <w:r w:rsidR="000E5D1A" w:rsidRPr="00A17D7B">
        <w:rPr>
          <w:sz w:val="28"/>
          <w:szCs w:val="28"/>
          <w:lang w:val="uk-UA"/>
        </w:rPr>
        <w:t xml:space="preserve"> </w:t>
      </w:r>
      <w:r w:rsidR="00770B26" w:rsidRPr="00A17D7B">
        <w:rPr>
          <w:sz w:val="28"/>
          <w:szCs w:val="28"/>
          <w:lang w:val="uk-UA"/>
        </w:rPr>
        <w:t>має відповідати назві</w:t>
      </w:r>
      <w:r w:rsidR="0003207E" w:rsidRPr="00A17D7B">
        <w:rPr>
          <w:sz w:val="28"/>
          <w:szCs w:val="28"/>
          <w:lang w:val="uk-UA"/>
        </w:rPr>
        <w:t xml:space="preserve"> розробки</w:t>
      </w:r>
      <w:r w:rsidR="000505D8" w:rsidRPr="00A17D7B">
        <w:rPr>
          <w:sz w:val="28"/>
          <w:szCs w:val="28"/>
          <w:lang w:val="uk-UA"/>
        </w:rPr>
        <w:t xml:space="preserve"> (</w:t>
      </w:r>
      <w:r w:rsidR="0003207E" w:rsidRPr="00A17D7B">
        <w:rPr>
          <w:sz w:val="28"/>
          <w:szCs w:val="28"/>
          <w:lang w:val="uk-UA"/>
        </w:rPr>
        <w:t xml:space="preserve">український та англійський варіант </w:t>
      </w:r>
      <w:r w:rsidR="00D93448" w:rsidRPr="00A17D7B">
        <w:rPr>
          <w:sz w:val="28"/>
          <w:szCs w:val="28"/>
          <w:lang w:val="uk-UA"/>
        </w:rPr>
        <w:t>мают</w:t>
      </w:r>
      <w:r w:rsidR="00F451A5" w:rsidRPr="00A17D7B">
        <w:rPr>
          <w:sz w:val="28"/>
          <w:szCs w:val="28"/>
          <w:lang w:val="uk-UA"/>
        </w:rPr>
        <w:t>ь</w:t>
      </w:r>
      <w:r w:rsidR="00D93448" w:rsidRPr="00A17D7B">
        <w:rPr>
          <w:sz w:val="28"/>
          <w:szCs w:val="28"/>
          <w:lang w:val="uk-UA"/>
        </w:rPr>
        <w:t xml:space="preserve"> бути в окремих папках</w:t>
      </w:r>
      <w:r w:rsidR="0003207E" w:rsidRPr="00A17D7B">
        <w:rPr>
          <w:sz w:val="28"/>
          <w:szCs w:val="28"/>
          <w:lang w:val="uk-UA"/>
        </w:rPr>
        <w:t>)</w:t>
      </w:r>
      <w:r w:rsidRPr="00A17D7B">
        <w:rPr>
          <w:sz w:val="28"/>
          <w:szCs w:val="28"/>
          <w:lang w:val="uk-UA"/>
        </w:rPr>
        <w:t>.</w:t>
      </w:r>
    </w:p>
    <w:p w:rsidR="00F93E76" w:rsidRPr="00A17D7B" w:rsidRDefault="00F93E76" w:rsidP="00512FE1">
      <w:pPr>
        <w:pStyle w:val="14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sz w:val="28"/>
          <w:szCs w:val="28"/>
          <w:lang w:val="uk-UA"/>
        </w:rPr>
        <w:t>В папці повинні бути:</w:t>
      </w:r>
    </w:p>
    <w:p w:rsidR="00F93E76" w:rsidRPr="00A17D7B" w:rsidRDefault="00F93E76" w:rsidP="00512FE1">
      <w:pPr>
        <w:pStyle w:val="14"/>
        <w:numPr>
          <w:ilvl w:val="0"/>
          <w:numId w:val="46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sz w:val="28"/>
          <w:szCs w:val="28"/>
          <w:lang w:val="uk-UA"/>
        </w:rPr>
        <w:t>текстовий файл з основним текстом;</w:t>
      </w:r>
    </w:p>
    <w:p w:rsidR="00F93E76" w:rsidRPr="00A17D7B" w:rsidRDefault="00F93E76" w:rsidP="00512FE1">
      <w:pPr>
        <w:pStyle w:val="14"/>
        <w:numPr>
          <w:ilvl w:val="0"/>
          <w:numId w:val="46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sz w:val="28"/>
          <w:szCs w:val="28"/>
          <w:lang w:val="uk-UA"/>
        </w:rPr>
        <w:t>текстовий файл з підписами до ілюстрацій;</w:t>
      </w:r>
    </w:p>
    <w:p w:rsidR="00F93E76" w:rsidRPr="00A17D7B" w:rsidRDefault="00F93E76" w:rsidP="00512FE1">
      <w:pPr>
        <w:pStyle w:val="14"/>
        <w:numPr>
          <w:ilvl w:val="0"/>
          <w:numId w:val="46"/>
        </w:numPr>
        <w:shd w:val="clear" w:color="auto" w:fill="auto"/>
        <w:tabs>
          <w:tab w:val="left" w:pos="1134"/>
          <w:tab w:val="left" w:pos="1167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sz w:val="28"/>
          <w:szCs w:val="28"/>
          <w:lang w:val="uk-UA"/>
        </w:rPr>
        <w:t>файли ілюстрацій (кожна ілюстрація в окремому файлі).</w:t>
      </w:r>
    </w:p>
    <w:p w:rsidR="00F93E76" w:rsidRPr="00A17D7B" w:rsidRDefault="00F93E76" w:rsidP="00512FE1">
      <w:pPr>
        <w:pStyle w:val="14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rStyle w:val="af6"/>
          <w:sz w:val="28"/>
          <w:szCs w:val="28"/>
          <w:lang w:val="uk-UA"/>
        </w:rPr>
        <w:t>Текст</w:t>
      </w:r>
      <w:r w:rsidRPr="00A17D7B">
        <w:rPr>
          <w:sz w:val="28"/>
          <w:szCs w:val="28"/>
          <w:lang w:val="uk-UA"/>
        </w:rPr>
        <w:t xml:space="preserve"> набирається в редакторі Word </w:t>
      </w:r>
      <w:proofErr w:type="spellStart"/>
      <w:r w:rsidRPr="00A17D7B">
        <w:rPr>
          <w:sz w:val="28"/>
          <w:szCs w:val="28"/>
          <w:lang w:val="uk-UA"/>
        </w:rPr>
        <w:t>for</w:t>
      </w:r>
      <w:proofErr w:type="spellEnd"/>
      <w:r w:rsidRPr="00A17D7B">
        <w:rPr>
          <w:sz w:val="28"/>
          <w:szCs w:val="28"/>
          <w:lang w:val="uk-UA"/>
        </w:rPr>
        <w:t xml:space="preserve"> Windows, шрифт </w:t>
      </w:r>
      <w:proofErr w:type="spellStart"/>
      <w:r w:rsidRPr="00A17D7B">
        <w:rPr>
          <w:sz w:val="28"/>
          <w:szCs w:val="28"/>
          <w:lang w:val="uk-UA"/>
        </w:rPr>
        <w:t>Times</w:t>
      </w:r>
      <w:proofErr w:type="spellEnd"/>
      <w:r w:rsidRPr="00A17D7B">
        <w:rPr>
          <w:sz w:val="28"/>
          <w:szCs w:val="28"/>
          <w:lang w:val="uk-UA"/>
        </w:rPr>
        <w:t xml:space="preserve"> </w:t>
      </w:r>
      <w:proofErr w:type="spellStart"/>
      <w:r w:rsidRPr="00A17D7B">
        <w:rPr>
          <w:sz w:val="28"/>
          <w:szCs w:val="28"/>
          <w:lang w:val="uk-UA"/>
        </w:rPr>
        <w:t>New</w:t>
      </w:r>
      <w:proofErr w:type="spellEnd"/>
      <w:r w:rsidRPr="00A17D7B">
        <w:rPr>
          <w:sz w:val="28"/>
          <w:szCs w:val="28"/>
          <w:lang w:val="uk-UA"/>
        </w:rPr>
        <w:t xml:space="preserve"> </w:t>
      </w:r>
      <w:proofErr w:type="spellStart"/>
      <w:r w:rsidRPr="00A17D7B">
        <w:rPr>
          <w:sz w:val="28"/>
          <w:szCs w:val="28"/>
          <w:lang w:val="uk-UA"/>
        </w:rPr>
        <w:t>Roman</w:t>
      </w:r>
      <w:proofErr w:type="spellEnd"/>
      <w:r w:rsidRPr="00A17D7B">
        <w:rPr>
          <w:sz w:val="28"/>
          <w:szCs w:val="28"/>
          <w:lang w:val="uk-UA"/>
        </w:rPr>
        <w:t>, розмір кегля 1</w:t>
      </w:r>
      <w:r w:rsidR="00DA4811" w:rsidRPr="00A17D7B">
        <w:rPr>
          <w:sz w:val="28"/>
          <w:szCs w:val="28"/>
          <w:lang w:val="en-US"/>
        </w:rPr>
        <w:t>3</w:t>
      </w:r>
      <w:r w:rsidRPr="00A17D7B">
        <w:rPr>
          <w:sz w:val="28"/>
          <w:szCs w:val="28"/>
          <w:lang w:val="uk-UA"/>
        </w:rPr>
        <w:t xml:space="preserve">. Міжрядковий інтервал 1,5; ширина усіх берегів – </w:t>
      </w:r>
      <w:r w:rsidR="00DA4811" w:rsidRPr="00A17D7B">
        <w:rPr>
          <w:sz w:val="28"/>
          <w:szCs w:val="28"/>
          <w:lang w:val="en-US"/>
        </w:rPr>
        <w:t>1</w:t>
      </w:r>
      <w:r w:rsidRPr="00A17D7B">
        <w:rPr>
          <w:sz w:val="28"/>
          <w:szCs w:val="28"/>
          <w:lang w:val="uk-UA"/>
        </w:rPr>
        <w:t>,</w:t>
      </w:r>
      <w:r w:rsidR="00DA4811" w:rsidRPr="00A17D7B">
        <w:rPr>
          <w:sz w:val="28"/>
          <w:szCs w:val="28"/>
          <w:lang w:val="en-US"/>
        </w:rPr>
        <w:t>5</w:t>
      </w:r>
      <w:r w:rsidRPr="00A17D7B">
        <w:rPr>
          <w:sz w:val="28"/>
          <w:szCs w:val="28"/>
          <w:lang w:val="uk-UA"/>
        </w:rPr>
        <w:t xml:space="preserve"> см. Зберігати файл треба у версії Word 97-2003.</w:t>
      </w:r>
    </w:p>
    <w:p w:rsidR="00F93E76" w:rsidRPr="00A17D7B" w:rsidRDefault="00F93E76" w:rsidP="00512FE1">
      <w:pPr>
        <w:pStyle w:val="14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sz w:val="28"/>
          <w:szCs w:val="28"/>
          <w:lang w:val="uk-UA"/>
        </w:rPr>
        <w:t>Текст не форматувати, переноси не розставляти.</w:t>
      </w:r>
    </w:p>
    <w:p w:rsidR="00F93E76" w:rsidRPr="00A17D7B" w:rsidRDefault="00F93E76" w:rsidP="00512FE1">
      <w:pPr>
        <w:pStyle w:val="14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sz w:val="28"/>
          <w:szCs w:val="28"/>
          <w:lang w:val="uk-UA"/>
        </w:rPr>
        <w:t xml:space="preserve">Загальний обсяг тексту у матеріалі (назва, рубрикація, підписи під ілюстраціями, загальний текст) не повинен перевищувати 1500 знаків </w:t>
      </w:r>
      <w:r w:rsidR="00927FD6" w:rsidRPr="00A17D7B">
        <w:rPr>
          <w:sz w:val="28"/>
          <w:szCs w:val="28"/>
          <w:lang w:val="uk-UA"/>
        </w:rPr>
        <w:t>з пробілами</w:t>
      </w:r>
      <w:r w:rsidRPr="00A17D7B">
        <w:rPr>
          <w:sz w:val="28"/>
          <w:szCs w:val="28"/>
          <w:lang w:val="uk-UA"/>
        </w:rPr>
        <w:t>.</w:t>
      </w:r>
    </w:p>
    <w:p w:rsidR="00F93E76" w:rsidRPr="00A17D7B" w:rsidRDefault="00F93E76" w:rsidP="00512FE1">
      <w:pPr>
        <w:pStyle w:val="14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rStyle w:val="af6"/>
          <w:sz w:val="28"/>
          <w:szCs w:val="28"/>
          <w:lang w:val="uk-UA"/>
        </w:rPr>
        <w:t>Ілюстрації (не більше трьох)</w:t>
      </w:r>
      <w:r w:rsidRPr="00A17D7B">
        <w:rPr>
          <w:sz w:val="28"/>
          <w:szCs w:val="28"/>
          <w:lang w:val="uk-UA"/>
        </w:rPr>
        <w:t xml:space="preserve"> в електронному вигляді повинні бути виконані високоякісно, збережені у форматах *.</w:t>
      </w:r>
      <w:proofErr w:type="spellStart"/>
      <w:r w:rsidRPr="00A17D7B">
        <w:rPr>
          <w:sz w:val="28"/>
          <w:szCs w:val="28"/>
          <w:lang w:val="uk-UA"/>
        </w:rPr>
        <w:t>tif</w:t>
      </w:r>
      <w:proofErr w:type="spellEnd"/>
      <w:r w:rsidRPr="00A17D7B">
        <w:rPr>
          <w:sz w:val="28"/>
          <w:szCs w:val="28"/>
          <w:lang w:val="uk-UA"/>
        </w:rPr>
        <w:t>, *.</w:t>
      </w:r>
      <w:proofErr w:type="spellStart"/>
      <w:r w:rsidRPr="00A17D7B">
        <w:rPr>
          <w:sz w:val="28"/>
          <w:szCs w:val="28"/>
          <w:lang w:val="uk-UA"/>
        </w:rPr>
        <w:t>eps</w:t>
      </w:r>
      <w:proofErr w:type="spellEnd"/>
      <w:r w:rsidRPr="00A17D7B">
        <w:rPr>
          <w:sz w:val="28"/>
          <w:szCs w:val="28"/>
          <w:lang w:val="uk-UA"/>
        </w:rPr>
        <w:t>, *.</w:t>
      </w:r>
      <w:proofErr w:type="spellStart"/>
      <w:r w:rsidRPr="00A17D7B">
        <w:rPr>
          <w:sz w:val="28"/>
          <w:szCs w:val="28"/>
          <w:lang w:val="uk-UA"/>
        </w:rPr>
        <w:t>jpg</w:t>
      </w:r>
      <w:proofErr w:type="spellEnd"/>
      <w:r w:rsidRPr="00A17D7B">
        <w:rPr>
          <w:sz w:val="28"/>
          <w:szCs w:val="28"/>
          <w:lang w:val="uk-UA"/>
        </w:rPr>
        <w:t xml:space="preserve">. Рисунки потрібно виконувати у програмах </w:t>
      </w:r>
      <w:proofErr w:type="spellStart"/>
      <w:r w:rsidRPr="00A17D7B">
        <w:rPr>
          <w:sz w:val="28"/>
          <w:szCs w:val="28"/>
          <w:lang w:val="uk-UA"/>
        </w:rPr>
        <w:t>Corel</w:t>
      </w:r>
      <w:proofErr w:type="spellEnd"/>
      <w:r w:rsidRPr="00A17D7B">
        <w:rPr>
          <w:sz w:val="28"/>
          <w:szCs w:val="28"/>
          <w:lang w:val="uk-UA"/>
        </w:rPr>
        <w:t xml:space="preserve"> </w:t>
      </w:r>
      <w:proofErr w:type="spellStart"/>
      <w:r w:rsidRPr="00A17D7B">
        <w:rPr>
          <w:sz w:val="28"/>
          <w:szCs w:val="28"/>
          <w:lang w:val="uk-UA"/>
        </w:rPr>
        <w:t>Draw</w:t>
      </w:r>
      <w:proofErr w:type="spellEnd"/>
      <w:r w:rsidRPr="00A17D7B">
        <w:rPr>
          <w:sz w:val="28"/>
          <w:szCs w:val="28"/>
          <w:lang w:val="uk-UA"/>
        </w:rPr>
        <w:t xml:space="preserve"> 11/12/13, </w:t>
      </w:r>
      <w:proofErr w:type="spellStart"/>
      <w:r w:rsidRPr="00A17D7B">
        <w:rPr>
          <w:sz w:val="28"/>
          <w:szCs w:val="28"/>
          <w:lang w:val="uk-UA"/>
        </w:rPr>
        <w:t>Adobe</w:t>
      </w:r>
      <w:proofErr w:type="spellEnd"/>
      <w:r w:rsidRPr="00A17D7B">
        <w:rPr>
          <w:sz w:val="28"/>
          <w:szCs w:val="28"/>
          <w:lang w:val="uk-UA"/>
        </w:rPr>
        <w:t xml:space="preserve"> </w:t>
      </w:r>
      <w:proofErr w:type="spellStart"/>
      <w:r w:rsidRPr="00A17D7B">
        <w:rPr>
          <w:sz w:val="28"/>
          <w:szCs w:val="28"/>
          <w:lang w:val="uk-UA"/>
        </w:rPr>
        <w:t>Illusrator</w:t>
      </w:r>
      <w:proofErr w:type="spellEnd"/>
      <w:r w:rsidRPr="00A17D7B">
        <w:rPr>
          <w:sz w:val="28"/>
          <w:szCs w:val="28"/>
          <w:lang w:val="uk-UA"/>
        </w:rPr>
        <w:t xml:space="preserve"> 7,0/10 і представляти у векторній графіці у форматі *.</w:t>
      </w:r>
      <w:proofErr w:type="spellStart"/>
      <w:r w:rsidRPr="00A17D7B">
        <w:rPr>
          <w:sz w:val="28"/>
          <w:szCs w:val="28"/>
          <w:lang w:val="uk-UA"/>
        </w:rPr>
        <w:t>eps</w:t>
      </w:r>
      <w:proofErr w:type="spellEnd"/>
      <w:r w:rsidRPr="00A17D7B">
        <w:rPr>
          <w:sz w:val="28"/>
          <w:szCs w:val="28"/>
          <w:lang w:val="uk-UA"/>
        </w:rPr>
        <w:t>. Можна подавати рисунки, зроблені у програмах Word або Excel. Растрові рисунки (фотографії або скановані рисунки) – у форматі *.</w:t>
      </w:r>
      <w:proofErr w:type="spellStart"/>
      <w:r w:rsidRPr="00A17D7B">
        <w:rPr>
          <w:sz w:val="28"/>
          <w:szCs w:val="28"/>
          <w:lang w:val="uk-UA"/>
        </w:rPr>
        <w:t>tif</w:t>
      </w:r>
      <w:proofErr w:type="spellEnd"/>
      <w:r w:rsidRPr="00A17D7B">
        <w:rPr>
          <w:sz w:val="28"/>
          <w:szCs w:val="28"/>
          <w:lang w:val="uk-UA"/>
        </w:rPr>
        <w:t xml:space="preserve"> або *.</w:t>
      </w:r>
      <w:proofErr w:type="spellStart"/>
      <w:r w:rsidRPr="00A17D7B">
        <w:rPr>
          <w:sz w:val="28"/>
          <w:szCs w:val="28"/>
          <w:lang w:val="uk-UA"/>
        </w:rPr>
        <w:t>jpeg</w:t>
      </w:r>
      <w:proofErr w:type="spellEnd"/>
      <w:r w:rsidRPr="00A17D7B">
        <w:rPr>
          <w:sz w:val="28"/>
          <w:szCs w:val="28"/>
          <w:lang w:val="uk-UA"/>
        </w:rPr>
        <w:t xml:space="preserve"> із роздільною здатністю не менше ніж 300 </w:t>
      </w:r>
      <w:proofErr w:type="spellStart"/>
      <w:r w:rsidRPr="00A17D7B">
        <w:rPr>
          <w:sz w:val="28"/>
          <w:szCs w:val="28"/>
          <w:lang w:val="uk-UA"/>
        </w:rPr>
        <w:t>dpi</w:t>
      </w:r>
      <w:proofErr w:type="spellEnd"/>
      <w:r w:rsidRPr="00A17D7B">
        <w:rPr>
          <w:sz w:val="28"/>
          <w:szCs w:val="28"/>
          <w:lang w:val="uk-UA"/>
        </w:rPr>
        <w:t xml:space="preserve"> (1 : 1, </w:t>
      </w:r>
      <w:proofErr w:type="spellStart"/>
      <w:r w:rsidRPr="00A17D7B">
        <w:rPr>
          <w:sz w:val="28"/>
          <w:szCs w:val="28"/>
          <w:lang w:val="uk-UA"/>
        </w:rPr>
        <w:t>grayscale</w:t>
      </w:r>
      <w:proofErr w:type="spellEnd"/>
      <w:r w:rsidRPr="00A17D7B">
        <w:rPr>
          <w:sz w:val="28"/>
          <w:szCs w:val="28"/>
          <w:lang w:val="uk-UA"/>
        </w:rPr>
        <w:t xml:space="preserve"> (для чорно-білих) або CMYK (для кольорових)).</w:t>
      </w:r>
    </w:p>
    <w:p w:rsidR="00512FE1" w:rsidRDefault="00512FE1" w:rsidP="00512FE1">
      <w:pPr>
        <w:pStyle w:val="14"/>
        <w:widowControl w:val="0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sz w:val="28"/>
          <w:szCs w:val="28"/>
          <w:lang w:val="uk-UA"/>
        </w:rPr>
        <w:t>Паперовий варіант повинен повністю відповідати наданому електронному</w:t>
      </w:r>
      <w:r w:rsidR="00F6624E">
        <w:rPr>
          <w:sz w:val="28"/>
          <w:szCs w:val="28"/>
          <w:lang w:val="uk-UA"/>
        </w:rPr>
        <w:t xml:space="preserve"> варіанту</w:t>
      </w:r>
      <w:r w:rsidRPr="00A17D7B">
        <w:rPr>
          <w:sz w:val="28"/>
          <w:szCs w:val="28"/>
          <w:lang w:val="uk-UA"/>
        </w:rPr>
        <w:t>.</w:t>
      </w:r>
    </w:p>
    <w:p w:rsidR="00F6624E" w:rsidRPr="00A17D7B" w:rsidRDefault="00F6624E" w:rsidP="00F6624E">
      <w:pPr>
        <w:pStyle w:val="14"/>
        <w:widowControl w:val="0"/>
        <w:shd w:val="clear" w:color="auto" w:fill="auto"/>
        <w:tabs>
          <w:tab w:val="left" w:pos="1134"/>
        </w:tabs>
        <w:spacing w:before="0" w:line="276" w:lineRule="auto"/>
        <w:rPr>
          <w:sz w:val="28"/>
          <w:szCs w:val="28"/>
          <w:lang w:val="uk-UA"/>
        </w:rPr>
      </w:pPr>
    </w:p>
    <w:p w:rsidR="004D0CD7" w:rsidRDefault="00B8597B" w:rsidP="00512FE1">
      <w:pPr>
        <w:pStyle w:val="14"/>
        <w:widowControl w:val="0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8"/>
          <w:szCs w:val="28"/>
          <w:lang w:val="uk-UA"/>
        </w:rPr>
      </w:pPr>
      <w:r w:rsidRPr="00A17D7B">
        <w:rPr>
          <w:sz w:val="28"/>
          <w:szCs w:val="28"/>
          <w:lang w:val="uk-UA"/>
        </w:rPr>
        <w:t xml:space="preserve">До матеріалів додати </w:t>
      </w:r>
      <w:r w:rsidR="00380EDE" w:rsidRPr="00A17D7B">
        <w:rPr>
          <w:sz w:val="28"/>
          <w:szCs w:val="28"/>
          <w:lang w:val="uk-UA"/>
        </w:rPr>
        <w:t>інформацію про особу, яка буде контактувати з редакцією (</w:t>
      </w:r>
      <w:r w:rsidR="00310DFB" w:rsidRPr="00A17D7B">
        <w:rPr>
          <w:sz w:val="28"/>
          <w:szCs w:val="28"/>
          <w:lang w:val="uk-UA"/>
        </w:rPr>
        <w:t>п</w:t>
      </w:r>
      <w:r w:rsidR="004D0CD7" w:rsidRPr="00A17D7B">
        <w:rPr>
          <w:sz w:val="28"/>
          <w:szCs w:val="28"/>
          <w:lang w:val="uk-UA"/>
        </w:rPr>
        <w:t>різвище, ім’я</w:t>
      </w:r>
      <w:r w:rsidR="00F6624E">
        <w:rPr>
          <w:sz w:val="28"/>
          <w:szCs w:val="28"/>
          <w:lang w:val="uk-UA"/>
        </w:rPr>
        <w:t xml:space="preserve">, по </w:t>
      </w:r>
      <w:r w:rsidR="004D0CD7" w:rsidRPr="00A17D7B">
        <w:rPr>
          <w:sz w:val="28"/>
          <w:szCs w:val="28"/>
          <w:lang w:val="uk-UA"/>
        </w:rPr>
        <w:t>батькові</w:t>
      </w:r>
      <w:r w:rsidR="006B1C50" w:rsidRPr="00A17D7B">
        <w:rPr>
          <w:sz w:val="28"/>
          <w:szCs w:val="28"/>
          <w:lang w:val="uk-UA"/>
        </w:rPr>
        <w:t>;</w:t>
      </w:r>
      <w:r w:rsidR="004D0CD7" w:rsidRPr="00A17D7B">
        <w:rPr>
          <w:sz w:val="28"/>
          <w:szCs w:val="28"/>
          <w:lang w:val="uk-UA"/>
        </w:rPr>
        <w:t xml:space="preserve"> номер робочого та </w:t>
      </w:r>
      <w:r w:rsidR="004D0CD7" w:rsidRPr="00F70819">
        <w:rPr>
          <w:sz w:val="28"/>
          <w:szCs w:val="28"/>
          <w:lang w:val="uk-UA"/>
        </w:rPr>
        <w:t>мобільного телефону</w:t>
      </w:r>
      <w:r w:rsidR="006B1C50" w:rsidRPr="00F70819">
        <w:rPr>
          <w:sz w:val="28"/>
          <w:szCs w:val="28"/>
          <w:lang w:val="uk-UA"/>
        </w:rPr>
        <w:t>;</w:t>
      </w:r>
      <w:r w:rsidR="004D0CD7" w:rsidRPr="00F70819">
        <w:rPr>
          <w:sz w:val="28"/>
          <w:szCs w:val="28"/>
          <w:lang w:val="uk-UA"/>
        </w:rPr>
        <w:t xml:space="preserve"> e-</w:t>
      </w:r>
      <w:proofErr w:type="spellStart"/>
      <w:r w:rsidR="004D0CD7" w:rsidRPr="00F70819">
        <w:rPr>
          <w:sz w:val="28"/>
          <w:szCs w:val="28"/>
          <w:lang w:val="uk-UA"/>
        </w:rPr>
        <w:t>mail</w:t>
      </w:r>
      <w:proofErr w:type="spellEnd"/>
      <w:r w:rsidR="00380EDE" w:rsidRPr="00F70819">
        <w:rPr>
          <w:sz w:val="28"/>
          <w:szCs w:val="28"/>
          <w:lang w:val="uk-UA"/>
        </w:rPr>
        <w:t>)</w:t>
      </w:r>
      <w:r w:rsidR="004D0CD7" w:rsidRPr="00F70819">
        <w:rPr>
          <w:sz w:val="28"/>
          <w:szCs w:val="28"/>
          <w:lang w:val="uk-UA"/>
        </w:rPr>
        <w:t>.</w:t>
      </w:r>
    </w:p>
    <w:p w:rsidR="00F6624E" w:rsidRDefault="00F6624E" w:rsidP="00F6624E">
      <w:pPr>
        <w:pStyle w:val="af0"/>
        <w:rPr>
          <w:szCs w:val="28"/>
        </w:rPr>
      </w:pPr>
    </w:p>
    <w:p w:rsidR="00F6624E" w:rsidRDefault="00F6624E" w:rsidP="00F6624E">
      <w:pPr>
        <w:pStyle w:val="af0"/>
        <w:rPr>
          <w:szCs w:val="28"/>
        </w:rPr>
      </w:pPr>
    </w:p>
    <w:p w:rsidR="00F6624E" w:rsidRDefault="00F6624E" w:rsidP="00F6624E">
      <w:pPr>
        <w:pStyle w:val="af0"/>
        <w:rPr>
          <w:szCs w:val="28"/>
        </w:rPr>
      </w:pPr>
    </w:p>
    <w:p w:rsidR="00F6624E" w:rsidRDefault="00F6624E" w:rsidP="00F6624E">
      <w:pPr>
        <w:pStyle w:val="af0"/>
        <w:rPr>
          <w:szCs w:val="28"/>
        </w:rPr>
      </w:pP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Головний учений секретар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Національної академії наук  України                           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    академік НАН України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6624E">
        <w:rPr>
          <w:b/>
          <w:sz w:val="28"/>
          <w:szCs w:val="28"/>
        </w:rPr>
        <w:t>В.Л.</w:t>
      </w:r>
      <w:proofErr w:type="spellStart"/>
      <w:r w:rsidRPr="00F6624E">
        <w:rPr>
          <w:b/>
          <w:sz w:val="28"/>
          <w:szCs w:val="28"/>
        </w:rPr>
        <w:t>Богданов</w:t>
      </w:r>
      <w:proofErr w:type="spellEnd"/>
      <w:r w:rsidRPr="00F6624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6624E" w:rsidRDefault="00F6624E" w:rsidP="00F6624E">
      <w:pPr>
        <w:widowControl w:val="0"/>
        <w:spacing w:line="360" w:lineRule="auto"/>
        <w:jc w:val="both"/>
        <w:rPr>
          <w:sz w:val="28"/>
          <w:szCs w:val="28"/>
        </w:rPr>
      </w:pPr>
    </w:p>
    <w:p w:rsidR="00F6624E" w:rsidRPr="00F70819" w:rsidRDefault="00F6624E" w:rsidP="00F6624E">
      <w:pPr>
        <w:pStyle w:val="14"/>
        <w:widowControl w:val="0"/>
        <w:shd w:val="clear" w:color="auto" w:fill="auto"/>
        <w:spacing w:before="0" w:line="276" w:lineRule="auto"/>
        <w:rPr>
          <w:sz w:val="28"/>
          <w:szCs w:val="28"/>
          <w:lang w:val="uk-UA"/>
        </w:rPr>
      </w:pPr>
    </w:p>
    <w:p w:rsidR="0037761F" w:rsidRDefault="0037761F" w:rsidP="00F6624E">
      <w:pPr>
        <w:pStyle w:val="14"/>
        <w:widowControl w:val="0"/>
        <w:numPr>
          <w:ilvl w:val="0"/>
          <w:numId w:val="45"/>
        </w:numPr>
        <w:shd w:val="clear" w:color="auto" w:fill="auto"/>
        <w:tabs>
          <w:tab w:val="left" w:pos="1134"/>
        </w:tabs>
        <w:spacing w:before="0" w:line="336" w:lineRule="auto"/>
        <w:ind w:firstLine="709"/>
        <w:rPr>
          <w:sz w:val="28"/>
          <w:szCs w:val="28"/>
          <w:lang w:val="uk-UA"/>
        </w:rPr>
      </w:pPr>
      <w:r w:rsidRPr="00F70819">
        <w:rPr>
          <w:sz w:val="28"/>
          <w:szCs w:val="28"/>
          <w:lang w:val="uk-UA"/>
        </w:rPr>
        <w:br w:type="page"/>
      </w:r>
    </w:p>
    <w:p w:rsidR="00F6624E" w:rsidRDefault="0037761F" w:rsidP="00F6624E">
      <w:pPr>
        <w:widowControl w:val="0"/>
        <w:jc w:val="right"/>
        <w:rPr>
          <w:sz w:val="28"/>
          <w:szCs w:val="28"/>
        </w:rPr>
      </w:pPr>
      <w:r w:rsidRPr="00F70819">
        <w:rPr>
          <w:sz w:val="28"/>
          <w:szCs w:val="28"/>
        </w:rPr>
        <w:t>Додаток 3</w:t>
      </w:r>
      <w:r w:rsidRPr="00F70819">
        <w:rPr>
          <w:sz w:val="28"/>
          <w:szCs w:val="28"/>
        </w:rPr>
        <w:br/>
        <w:t xml:space="preserve">до розпорядження Президії </w:t>
      </w:r>
    </w:p>
    <w:p w:rsidR="0037761F" w:rsidRPr="00F70819" w:rsidRDefault="0037761F" w:rsidP="00F6624E">
      <w:pPr>
        <w:widowControl w:val="0"/>
        <w:jc w:val="right"/>
        <w:rPr>
          <w:sz w:val="28"/>
          <w:szCs w:val="28"/>
        </w:rPr>
      </w:pPr>
      <w:r w:rsidRPr="00F70819">
        <w:rPr>
          <w:sz w:val="28"/>
          <w:szCs w:val="28"/>
        </w:rPr>
        <w:t>НАН України</w:t>
      </w:r>
      <w:r w:rsidRPr="00F70819">
        <w:rPr>
          <w:sz w:val="28"/>
          <w:szCs w:val="28"/>
        </w:rPr>
        <w:br/>
        <w:t>від</w:t>
      </w:r>
      <w:r w:rsidR="00F6624E">
        <w:rPr>
          <w:sz w:val="28"/>
          <w:szCs w:val="28"/>
        </w:rPr>
        <w:t xml:space="preserve"> 13.01.2017 </w:t>
      </w:r>
      <w:r w:rsidRPr="00F70819">
        <w:rPr>
          <w:sz w:val="28"/>
          <w:szCs w:val="28"/>
        </w:rPr>
        <w:t>№</w:t>
      </w:r>
      <w:r w:rsidR="00F6624E">
        <w:rPr>
          <w:sz w:val="28"/>
          <w:szCs w:val="28"/>
        </w:rPr>
        <w:t xml:space="preserve"> 23</w:t>
      </w:r>
    </w:p>
    <w:p w:rsidR="00F6624E" w:rsidRDefault="00F6624E" w:rsidP="00767330">
      <w:pPr>
        <w:spacing w:line="360" w:lineRule="auto"/>
        <w:jc w:val="center"/>
        <w:rPr>
          <w:rStyle w:val="af8"/>
          <w:b/>
          <w:sz w:val="28"/>
          <w:szCs w:val="28"/>
          <w:u w:val="none"/>
        </w:rPr>
      </w:pPr>
    </w:p>
    <w:p w:rsidR="00435CCB" w:rsidRPr="00F70819" w:rsidRDefault="0075298D" w:rsidP="00767330">
      <w:pPr>
        <w:spacing w:line="360" w:lineRule="auto"/>
        <w:jc w:val="center"/>
        <w:rPr>
          <w:b/>
          <w:sz w:val="28"/>
          <w:szCs w:val="28"/>
        </w:rPr>
      </w:pPr>
      <w:r w:rsidRPr="00F70819">
        <w:rPr>
          <w:rStyle w:val="af8"/>
          <w:b/>
          <w:sz w:val="28"/>
          <w:szCs w:val="28"/>
          <w:u w:val="none"/>
        </w:rPr>
        <w:t>ВИЗНАЧЕННЯ</w:t>
      </w:r>
      <w:r w:rsidR="00A97A0A" w:rsidRPr="00F70819">
        <w:rPr>
          <w:rStyle w:val="af8"/>
          <w:b/>
          <w:sz w:val="28"/>
          <w:szCs w:val="28"/>
          <w:u w:val="none"/>
        </w:rPr>
        <w:t xml:space="preserve"> РІВНЯ ГОТОВНОСТІ </w:t>
      </w:r>
      <w:r w:rsidR="00FD7B55" w:rsidRPr="00F70819">
        <w:rPr>
          <w:rStyle w:val="af8"/>
          <w:b/>
          <w:sz w:val="28"/>
          <w:szCs w:val="28"/>
          <w:u w:val="none"/>
        </w:rPr>
        <w:t xml:space="preserve">ІННОВАЦІЙНОЇ </w:t>
      </w:r>
      <w:r w:rsidR="00A97A0A" w:rsidRPr="00F70819">
        <w:rPr>
          <w:rStyle w:val="af8"/>
          <w:b/>
          <w:sz w:val="28"/>
          <w:szCs w:val="28"/>
          <w:u w:val="none"/>
        </w:rPr>
        <w:t xml:space="preserve">РОЗРОБКИ </w:t>
      </w:r>
      <w:r w:rsidR="00A97A0A" w:rsidRPr="00F70819">
        <w:rPr>
          <w:rStyle w:val="af8"/>
          <w:b/>
          <w:sz w:val="28"/>
          <w:szCs w:val="28"/>
          <w:u w:val="none"/>
        </w:rPr>
        <w:br/>
        <w:t>ЗА КЛАСИФІКАТОРОМ IRL</w:t>
      </w:r>
      <w:r w:rsidRPr="00F70819">
        <w:rPr>
          <w:rStyle w:val="af"/>
          <w:b/>
          <w:sz w:val="28"/>
          <w:szCs w:val="28"/>
        </w:rPr>
        <w:footnoteReference w:id="1"/>
      </w:r>
      <w:r w:rsidR="00A97A0A" w:rsidRPr="00F70819">
        <w:rPr>
          <w:rStyle w:val="af8"/>
          <w:b/>
          <w:sz w:val="28"/>
          <w:szCs w:val="28"/>
          <w:u w:val="none"/>
        </w:rPr>
        <w:t xml:space="preserve"> 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859"/>
        <w:gridCol w:w="3612"/>
        <w:gridCol w:w="4752"/>
      </w:tblGrid>
      <w:tr w:rsidR="00435CCB" w:rsidRPr="00F70819" w:rsidTr="00B412B9">
        <w:trPr>
          <w:cantSplit/>
          <w:trHeight w:val="20"/>
          <w:tblHeader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CCB" w:rsidRPr="00F70819" w:rsidRDefault="00B861BA" w:rsidP="00706C87">
            <w:pPr>
              <w:pStyle w:val="25"/>
              <w:shd w:val="clear" w:color="auto" w:fill="auto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70819">
              <w:rPr>
                <w:rStyle w:val="af8"/>
                <w:b/>
                <w:sz w:val="24"/>
                <w:szCs w:val="24"/>
                <w:u w:val="none"/>
                <w:lang w:val="uk-UA"/>
              </w:rPr>
              <w:t>IRL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CCB" w:rsidRPr="00F70819" w:rsidRDefault="00435CCB" w:rsidP="00706C87">
            <w:pPr>
              <w:pStyle w:val="25"/>
              <w:shd w:val="clear" w:color="auto" w:fill="auto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70819">
              <w:rPr>
                <w:b/>
                <w:sz w:val="24"/>
                <w:szCs w:val="24"/>
                <w:lang w:val="uk-UA"/>
              </w:rPr>
              <w:t xml:space="preserve">Рівень готовності </w:t>
            </w:r>
            <w:r w:rsidR="00767330" w:rsidRPr="00F70819">
              <w:rPr>
                <w:b/>
                <w:sz w:val="24"/>
                <w:szCs w:val="24"/>
                <w:lang w:val="uk-UA"/>
              </w:rPr>
              <w:t>розробки</w:t>
            </w:r>
            <w:r w:rsidRPr="00F70819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CCB" w:rsidRPr="00F70819" w:rsidRDefault="00B412B9" w:rsidP="00706C87">
            <w:pPr>
              <w:pStyle w:val="25"/>
              <w:shd w:val="clear" w:color="auto" w:fill="auto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70819">
              <w:rPr>
                <w:b/>
                <w:sz w:val="24"/>
                <w:szCs w:val="24"/>
                <w:lang w:val="uk-UA"/>
              </w:rPr>
              <w:t>Визначення та описання</w:t>
            </w:r>
          </w:p>
        </w:tc>
      </w:tr>
      <w:tr w:rsidR="00435CCB" w:rsidRPr="00F70819" w:rsidTr="00B412B9">
        <w:trPr>
          <w:cantSplit/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25"/>
              <w:numPr>
                <w:ilvl w:val="0"/>
                <w:numId w:val="48"/>
              </w:numPr>
              <w:shd w:val="clear" w:color="auto" w:fill="auto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Винахідник або команда з мрією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Найнижчий рівень готовності, коли намір переходить в ідею з використання космічних систем, або космічні технології перетво</w:t>
            </w:r>
            <w:r w:rsidR="00487352" w:rsidRPr="00F70819">
              <w:rPr>
                <w:sz w:val="24"/>
                <w:szCs w:val="24"/>
                <w:lang w:val="uk-UA"/>
              </w:rPr>
              <w:t>рюються в комерційну ініціативу</w:t>
            </w:r>
          </w:p>
        </w:tc>
      </w:tr>
      <w:tr w:rsidR="00435CCB" w:rsidRPr="00F70819" w:rsidTr="00B412B9">
        <w:trPr>
          <w:cantSplit/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25"/>
              <w:numPr>
                <w:ilvl w:val="0"/>
                <w:numId w:val="48"/>
              </w:numPr>
              <w:shd w:val="clear" w:color="auto" w:fill="auto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Виконання дослідження на папері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Як тільки основні ідеї будуть сформульовані, вони викладаються на папері для вивчення і</w:t>
            </w:r>
            <w:r w:rsidR="00487352" w:rsidRPr="00F70819">
              <w:rPr>
                <w:sz w:val="24"/>
                <w:szCs w:val="24"/>
                <w:lang w:val="uk-UA"/>
              </w:rPr>
              <w:t xml:space="preserve"> аналізу комерційних перспектив</w:t>
            </w:r>
          </w:p>
        </w:tc>
      </w:tr>
      <w:tr w:rsidR="00435CCB" w:rsidRPr="00F70819" w:rsidTr="00B412B9">
        <w:trPr>
          <w:cantSplit/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25"/>
              <w:numPr>
                <w:ilvl w:val="0"/>
                <w:numId w:val="48"/>
              </w:numPr>
              <w:shd w:val="clear" w:color="auto" w:fill="auto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Експериментальне підтвердження комерційних перспектив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6B72C3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Почина</w:t>
            </w:r>
            <w:r w:rsidR="006B72C3" w:rsidRPr="00F70819">
              <w:rPr>
                <w:sz w:val="24"/>
                <w:szCs w:val="24"/>
                <w:lang w:val="uk-UA"/>
              </w:rPr>
              <w:t>є</w:t>
            </w:r>
            <w:r w:rsidRPr="00F70819">
              <w:rPr>
                <w:sz w:val="24"/>
                <w:szCs w:val="24"/>
                <w:lang w:val="uk-UA"/>
              </w:rPr>
              <w:t>ться активне дослідження і розробка, включаючи теоретичні/ лабораторні дослідження для підтвердження проектних властивостей на ринку, рівня конкурентоспро</w:t>
            </w:r>
            <w:r w:rsidR="00487352" w:rsidRPr="00F70819">
              <w:rPr>
                <w:sz w:val="24"/>
                <w:szCs w:val="24"/>
                <w:lang w:val="uk-UA"/>
              </w:rPr>
              <w:t>можності і технологічних рішень</w:t>
            </w:r>
          </w:p>
        </w:tc>
      </w:tr>
      <w:tr w:rsidR="00435CCB" w:rsidRPr="00F70819" w:rsidTr="00B412B9">
        <w:trPr>
          <w:cantSplit/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25"/>
              <w:numPr>
                <w:ilvl w:val="0"/>
                <w:numId w:val="48"/>
              </w:numPr>
              <w:shd w:val="clear" w:color="auto" w:fill="auto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Можливість для роботи спеціалізованої програми з командою розробників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 xml:space="preserve">Розробляються основні технології і </w:t>
            </w:r>
            <w:proofErr w:type="spellStart"/>
            <w:r w:rsidRPr="00F70819">
              <w:rPr>
                <w:sz w:val="24"/>
                <w:szCs w:val="24"/>
                <w:lang w:val="uk-UA"/>
              </w:rPr>
              <w:t>бізнес</w:t>
            </w:r>
            <w:r w:rsidR="00F6624E">
              <w:rPr>
                <w:sz w:val="24"/>
                <w:szCs w:val="24"/>
                <w:lang w:val="uk-UA"/>
              </w:rPr>
              <w:t>-</w:t>
            </w:r>
            <w:proofErr w:type="spellEnd"/>
            <w:r w:rsidRPr="00F70819">
              <w:rPr>
                <w:sz w:val="24"/>
                <w:szCs w:val="24"/>
                <w:lang w:val="uk-UA"/>
              </w:rPr>
              <w:t xml:space="preserve"> компонента і перевіряються на предмет їх сумісності. </w:t>
            </w:r>
            <w:r w:rsidR="00487352" w:rsidRPr="00F70819">
              <w:rPr>
                <w:sz w:val="24"/>
                <w:szCs w:val="24"/>
                <w:lang w:val="uk-UA"/>
              </w:rPr>
              <w:t xml:space="preserve">Готовий початковий </w:t>
            </w:r>
            <w:proofErr w:type="spellStart"/>
            <w:r w:rsidR="00487352" w:rsidRPr="00F70819">
              <w:rPr>
                <w:sz w:val="24"/>
                <w:szCs w:val="24"/>
                <w:lang w:val="uk-UA"/>
              </w:rPr>
              <w:t>бізнес-</w:t>
            </w:r>
            <w:proofErr w:type="spellEnd"/>
            <w:r w:rsidR="00487352" w:rsidRPr="00F70819">
              <w:rPr>
                <w:sz w:val="24"/>
                <w:szCs w:val="24"/>
                <w:lang w:val="uk-UA"/>
              </w:rPr>
              <w:t xml:space="preserve"> план</w:t>
            </w:r>
          </w:p>
        </w:tc>
      </w:tr>
      <w:tr w:rsidR="00435CCB" w:rsidRPr="00F70819" w:rsidTr="00B412B9">
        <w:trPr>
          <w:cantSplit/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25"/>
              <w:numPr>
                <w:ilvl w:val="0"/>
                <w:numId w:val="48"/>
              </w:numPr>
              <w:shd w:val="clear" w:color="auto" w:fill="auto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Можливість проектної підтримки конструювання, розробки і проектування (нема продукту, нема прибутку)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6624E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Основні технології і бізнес</w:t>
            </w:r>
            <w:r w:rsidR="00F6624E">
              <w:rPr>
                <w:sz w:val="24"/>
                <w:szCs w:val="24"/>
                <w:lang w:val="uk-UA"/>
              </w:rPr>
              <w:t>-</w:t>
            </w:r>
            <w:r w:rsidRPr="00F70819">
              <w:rPr>
                <w:sz w:val="24"/>
                <w:szCs w:val="24"/>
                <w:lang w:val="uk-UA"/>
              </w:rPr>
              <w:t>компонента об</w:t>
            </w:r>
            <w:r w:rsidR="005C3A72" w:rsidRPr="00F70819">
              <w:rPr>
                <w:sz w:val="24"/>
                <w:szCs w:val="24"/>
                <w:lang w:val="uk-UA"/>
              </w:rPr>
              <w:t>’</w:t>
            </w:r>
            <w:r w:rsidRPr="00F70819">
              <w:rPr>
                <w:sz w:val="24"/>
                <w:szCs w:val="24"/>
                <w:lang w:val="uk-UA"/>
              </w:rPr>
              <w:t>єднуються з реальними схемами підтримки. Бізнес</w:t>
            </w:r>
            <w:r w:rsidR="00F6624E">
              <w:rPr>
                <w:sz w:val="24"/>
                <w:szCs w:val="24"/>
                <w:lang w:val="uk-UA"/>
              </w:rPr>
              <w:t>-</w:t>
            </w:r>
            <w:r w:rsidRPr="00F70819">
              <w:rPr>
                <w:sz w:val="24"/>
                <w:szCs w:val="24"/>
                <w:lang w:val="uk-UA"/>
              </w:rPr>
              <w:t xml:space="preserve">план уже реалістичний, проте потребує підтвердження </w:t>
            </w:r>
            <w:r w:rsidR="005C3A72" w:rsidRPr="00F70819">
              <w:rPr>
                <w:sz w:val="24"/>
                <w:szCs w:val="24"/>
                <w:lang w:val="uk-UA"/>
              </w:rPr>
              <w:t>з</w:t>
            </w:r>
            <w:r w:rsidRPr="00F70819">
              <w:rPr>
                <w:sz w:val="24"/>
                <w:szCs w:val="24"/>
                <w:lang w:val="uk-UA"/>
              </w:rPr>
              <w:t xml:space="preserve"> урахуванням х</w:t>
            </w:r>
            <w:r w:rsidR="00487352" w:rsidRPr="00F70819">
              <w:rPr>
                <w:sz w:val="24"/>
                <w:szCs w:val="24"/>
                <w:lang w:val="uk-UA"/>
              </w:rPr>
              <w:t>арактеристик кінцевого продукту</w:t>
            </w:r>
          </w:p>
        </w:tc>
      </w:tr>
      <w:tr w:rsidR="00435CCB" w:rsidRPr="00F70819" w:rsidTr="00B412B9">
        <w:trPr>
          <w:cantSplit/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25"/>
              <w:numPr>
                <w:ilvl w:val="0"/>
                <w:numId w:val="48"/>
              </w:numPr>
              <w:shd w:val="clear" w:color="auto" w:fill="auto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Можливість підтримки розробки і проектування з використанням ринкових механізмів (є продукт, нема прибутку)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6624E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Відбувається тестування прототипу системи у відповідному середовищі. Бізнес</w:t>
            </w:r>
            <w:r w:rsidR="00F6624E">
              <w:rPr>
                <w:sz w:val="24"/>
                <w:szCs w:val="24"/>
                <w:lang w:val="uk-UA"/>
              </w:rPr>
              <w:t>-</w:t>
            </w:r>
            <w:r w:rsidRPr="00F70819">
              <w:rPr>
                <w:sz w:val="24"/>
                <w:szCs w:val="24"/>
                <w:lang w:val="uk-UA"/>
              </w:rPr>
              <w:t>команда усе ще не укомплектована і ідея не готова до комерціалізації. Готовий повноцінний бізнес</w:t>
            </w:r>
            <w:r w:rsidR="00F6624E">
              <w:rPr>
                <w:sz w:val="24"/>
                <w:szCs w:val="24"/>
                <w:lang w:val="uk-UA"/>
              </w:rPr>
              <w:t>-</w:t>
            </w:r>
            <w:r w:rsidRPr="00F70819">
              <w:rPr>
                <w:sz w:val="24"/>
                <w:szCs w:val="24"/>
                <w:lang w:val="uk-UA"/>
              </w:rPr>
              <w:t>план, який включає в себе маркетингові, управлінські, т</w:t>
            </w:r>
            <w:r w:rsidR="00487352" w:rsidRPr="00F70819">
              <w:rPr>
                <w:sz w:val="24"/>
                <w:szCs w:val="24"/>
                <w:lang w:val="uk-UA"/>
              </w:rPr>
              <w:t>ехнологічні і фінансові аспекти</w:t>
            </w:r>
          </w:p>
        </w:tc>
      </w:tr>
      <w:tr w:rsidR="00435CCB" w:rsidRPr="00F70819" w:rsidTr="00B412B9">
        <w:trPr>
          <w:cantSplit/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25"/>
              <w:numPr>
                <w:ilvl w:val="0"/>
                <w:numId w:val="48"/>
              </w:numPr>
              <w:shd w:val="clear" w:color="auto" w:fill="auto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251510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Можливість підтримки обмеженого виробництва; бізнес</w:t>
            </w:r>
            <w:r w:rsidR="00251510">
              <w:rPr>
                <w:sz w:val="24"/>
                <w:szCs w:val="24"/>
                <w:lang w:val="uk-UA"/>
              </w:rPr>
              <w:t>-</w:t>
            </w:r>
            <w:r w:rsidRPr="00F70819">
              <w:rPr>
                <w:sz w:val="24"/>
                <w:szCs w:val="24"/>
                <w:lang w:val="uk-UA"/>
              </w:rPr>
              <w:t>команда повністю укомплектована (є продукт і обмежений прибуток)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 xml:space="preserve">Бізнес може бути запущений в обмеженому форматі. </w:t>
            </w:r>
            <w:r w:rsidR="00487352" w:rsidRPr="00F70819">
              <w:rPr>
                <w:sz w:val="24"/>
                <w:szCs w:val="24"/>
                <w:lang w:val="uk-UA"/>
              </w:rPr>
              <w:t>Команда повністю укомплектована</w:t>
            </w:r>
          </w:p>
        </w:tc>
      </w:tr>
      <w:tr w:rsidR="00435CCB" w:rsidRPr="00F70819" w:rsidTr="00B412B9">
        <w:trPr>
          <w:cantSplit/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25"/>
              <w:numPr>
                <w:ilvl w:val="0"/>
                <w:numId w:val="48"/>
              </w:numPr>
              <w:shd w:val="clear" w:color="auto" w:fill="auto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Можливість переходу до повномасштабного виробництва і розповсюдження (є продукт і прибуток)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6F6394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Підтверджено працездатність т</w:t>
            </w:r>
            <w:r w:rsidR="00251510">
              <w:rPr>
                <w:sz w:val="24"/>
                <w:szCs w:val="24"/>
                <w:lang w:val="uk-UA"/>
              </w:rPr>
              <w:t>ехнології, а нове виробництво спроможне</w:t>
            </w:r>
            <w:r w:rsidR="00487352" w:rsidRPr="00F70819">
              <w:rPr>
                <w:sz w:val="24"/>
                <w:szCs w:val="24"/>
                <w:lang w:val="uk-UA"/>
              </w:rPr>
              <w:t xml:space="preserve"> забезпечити розширення ринків</w:t>
            </w:r>
          </w:p>
        </w:tc>
      </w:tr>
      <w:tr w:rsidR="00435CCB" w:rsidRPr="00F70819" w:rsidTr="00B412B9">
        <w:trPr>
          <w:cantSplit/>
          <w:trHeight w:val="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25"/>
              <w:numPr>
                <w:ilvl w:val="0"/>
                <w:numId w:val="48"/>
              </w:numPr>
              <w:shd w:val="clear" w:color="auto" w:fill="auto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435CCB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Повністю вибудуваний бізнес з відповідною інфраструктурою і персоналом (зростаючий ринок)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CCB" w:rsidRPr="00F70819" w:rsidRDefault="005C3A72" w:rsidP="00F35D2F">
            <w:pPr>
              <w:pStyle w:val="14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У</w:t>
            </w:r>
            <w:r w:rsidR="00435CCB" w:rsidRPr="00F70819">
              <w:rPr>
                <w:sz w:val="24"/>
                <w:szCs w:val="24"/>
                <w:lang w:val="uk-UA"/>
              </w:rPr>
              <w:t xml:space="preserve"> виробничому процесі використовуються пропозиції</w:t>
            </w:r>
            <w:r w:rsidR="0089406A" w:rsidRPr="00F70819">
              <w:rPr>
                <w:sz w:val="24"/>
                <w:szCs w:val="24"/>
                <w:lang w:val="uk-UA"/>
              </w:rPr>
              <w:t>,</w:t>
            </w:r>
            <w:r w:rsidR="00435CCB" w:rsidRPr="00F70819">
              <w:rPr>
                <w:sz w:val="24"/>
                <w:szCs w:val="24"/>
                <w:lang w:val="uk-UA"/>
              </w:rPr>
              <w:t xml:space="preserve"> що включають нові технології, а бізнес </w:t>
            </w:r>
            <w:r w:rsidR="00487352" w:rsidRPr="00F70819">
              <w:rPr>
                <w:sz w:val="24"/>
                <w:szCs w:val="24"/>
                <w:lang w:val="uk-UA"/>
              </w:rPr>
              <w:t>розширює ринки збуту</w:t>
            </w:r>
          </w:p>
        </w:tc>
      </w:tr>
    </w:tbl>
    <w:p w:rsidR="00CA6011" w:rsidRPr="00F70819" w:rsidRDefault="00CA6011" w:rsidP="00B67E05">
      <w:pPr>
        <w:widowControl w:val="0"/>
        <w:jc w:val="right"/>
        <w:rPr>
          <w:sz w:val="28"/>
          <w:szCs w:val="28"/>
        </w:rPr>
      </w:pPr>
    </w:p>
    <w:p w:rsidR="00F6624E" w:rsidRDefault="00F6624E" w:rsidP="00F6624E">
      <w:pPr>
        <w:ind w:left="-567"/>
        <w:rPr>
          <w:sz w:val="28"/>
          <w:szCs w:val="28"/>
        </w:rPr>
      </w:pPr>
    </w:p>
    <w:p w:rsidR="00251510" w:rsidRDefault="00251510" w:rsidP="00F6624E">
      <w:pPr>
        <w:ind w:left="-567"/>
        <w:rPr>
          <w:sz w:val="28"/>
          <w:szCs w:val="28"/>
        </w:rPr>
      </w:pPr>
    </w:p>
    <w:p w:rsidR="00945EFD" w:rsidRDefault="00945EFD" w:rsidP="00F6624E">
      <w:pPr>
        <w:ind w:left="-567"/>
        <w:rPr>
          <w:sz w:val="28"/>
          <w:szCs w:val="28"/>
        </w:rPr>
      </w:pPr>
    </w:p>
    <w:p w:rsidR="006F6394" w:rsidRDefault="006F6394" w:rsidP="00F6624E">
      <w:pPr>
        <w:ind w:left="-567"/>
        <w:rPr>
          <w:sz w:val="28"/>
          <w:szCs w:val="28"/>
        </w:rPr>
      </w:pPr>
    </w:p>
    <w:p w:rsidR="00945EFD" w:rsidRDefault="00945EFD" w:rsidP="00F6624E">
      <w:pPr>
        <w:ind w:left="-567"/>
        <w:rPr>
          <w:sz w:val="28"/>
          <w:szCs w:val="28"/>
        </w:rPr>
      </w:pPr>
    </w:p>
    <w:p w:rsidR="00945EFD" w:rsidRDefault="00945EFD" w:rsidP="00F6624E">
      <w:pPr>
        <w:ind w:left="-567"/>
        <w:rPr>
          <w:sz w:val="28"/>
          <w:szCs w:val="28"/>
        </w:rPr>
      </w:pPr>
    </w:p>
    <w:p w:rsidR="00251510" w:rsidRDefault="00251510" w:rsidP="00F6624E">
      <w:pPr>
        <w:ind w:left="-567"/>
        <w:rPr>
          <w:sz w:val="28"/>
          <w:szCs w:val="28"/>
        </w:rPr>
      </w:pPr>
    </w:p>
    <w:p w:rsidR="00251510" w:rsidRDefault="00251510" w:rsidP="00F6624E">
      <w:pPr>
        <w:ind w:left="-567"/>
        <w:rPr>
          <w:sz w:val="28"/>
          <w:szCs w:val="28"/>
        </w:rPr>
      </w:pPr>
    </w:p>
    <w:p w:rsidR="00F6624E" w:rsidRDefault="00F6624E" w:rsidP="00F6624E">
      <w:pPr>
        <w:ind w:left="-567"/>
        <w:rPr>
          <w:sz w:val="28"/>
          <w:szCs w:val="28"/>
        </w:rPr>
      </w:pP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Головний учений секретар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Національної академії наук  України                           </w:t>
      </w:r>
    </w:p>
    <w:p w:rsidR="00F6624E" w:rsidRPr="00F6624E" w:rsidRDefault="00F6624E" w:rsidP="00F6624E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    академік НАН України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6624E">
        <w:rPr>
          <w:b/>
          <w:sz w:val="28"/>
          <w:szCs w:val="28"/>
        </w:rPr>
        <w:t>В.Л.</w:t>
      </w:r>
      <w:proofErr w:type="spellStart"/>
      <w:r w:rsidRPr="00F6624E">
        <w:rPr>
          <w:b/>
          <w:sz w:val="28"/>
          <w:szCs w:val="28"/>
        </w:rPr>
        <w:t>Богданов</w:t>
      </w:r>
      <w:proofErr w:type="spellEnd"/>
      <w:r w:rsidRPr="00F6624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6624E" w:rsidRDefault="00F6624E" w:rsidP="00F6624E">
      <w:pPr>
        <w:widowControl w:val="0"/>
        <w:spacing w:line="360" w:lineRule="auto"/>
        <w:jc w:val="both"/>
        <w:rPr>
          <w:sz w:val="28"/>
          <w:szCs w:val="28"/>
        </w:rPr>
      </w:pPr>
    </w:p>
    <w:p w:rsidR="00CA6011" w:rsidRDefault="00CA6011">
      <w:pPr>
        <w:rPr>
          <w:sz w:val="28"/>
          <w:szCs w:val="28"/>
        </w:rPr>
      </w:pPr>
    </w:p>
    <w:p w:rsidR="00F6624E" w:rsidRDefault="00F6624E">
      <w:pPr>
        <w:rPr>
          <w:sz w:val="28"/>
          <w:szCs w:val="28"/>
        </w:rPr>
      </w:pPr>
    </w:p>
    <w:p w:rsidR="00F6624E" w:rsidRDefault="00F6624E">
      <w:pPr>
        <w:rPr>
          <w:sz w:val="28"/>
          <w:szCs w:val="28"/>
        </w:rPr>
      </w:pPr>
    </w:p>
    <w:p w:rsidR="00F6624E" w:rsidRDefault="00F6624E">
      <w:pPr>
        <w:rPr>
          <w:sz w:val="28"/>
          <w:szCs w:val="28"/>
        </w:rPr>
      </w:pPr>
    </w:p>
    <w:p w:rsidR="00F6624E" w:rsidRDefault="00F6624E">
      <w:pPr>
        <w:rPr>
          <w:sz w:val="28"/>
          <w:szCs w:val="28"/>
        </w:rPr>
      </w:pPr>
    </w:p>
    <w:p w:rsidR="00F6624E" w:rsidRDefault="00F6624E">
      <w:pPr>
        <w:rPr>
          <w:sz w:val="28"/>
          <w:szCs w:val="28"/>
        </w:rPr>
      </w:pPr>
    </w:p>
    <w:p w:rsidR="00F6624E" w:rsidRDefault="00F6624E">
      <w:pPr>
        <w:rPr>
          <w:sz w:val="28"/>
          <w:szCs w:val="28"/>
        </w:rPr>
      </w:pPr>
    </w:p>
    <w:p w:rsidR="00F6624E" w:rsidRDefault="00F6624E">
      <w:pPr>
        <w:rPr>
          <w:sz w:val="28"/>
          <w:szCs w:val="28"/>
        </w:rPr>
      </w:pPr>
    </w:p>
    <w:p w:rsidR="006F6394" w:rsidRDefault="006F6394">
      <w:pPr>
        <w:rPr>
          <w:sz w:val="28"/>
          <w:szCs w:val="28"/>
        </w:rPr>
      </w:pPr>
    </w:p>
    <w:p w:rsidR="006F6394" w:rsidRDefault="006F6394">
      <w:pPr>
        <w:rPr>
          <w:sz w:val="28"/>
          <w:szCs w:val="28"/>
        </w:rPr>
      </w:pPr>
    </w:p>
    <w:p w:rsidR="006F6394" w:rsidRDefault="006F6394">
      <w:pPr>
        <w:rPr>
          <w:sz w:val="28"/>
          <w:szCs w:val="28"/>
        </w:rPr>
      </w:pPr>
    </w:p>
    <w:p w:rsidR="006F6394" w:rsidRDefault="006F6394">
      <w:pPr>
        <w:rPr>
          <w:sz w:val="28"/>
          <w:szCs w:val="28"/>
        </w:rPr>
      </w:pPr>
    </w:p>
    <w:p w:rsidR="006F6394" w:rsidRDefault="006F6394">
      <w:pPr>
        <w:rPr>
          <w:sz w:val="28"/>
          <w:szCs w:val="28"/>
        </w:rPr>
      </w:pPr>
    </w:p>
    <w:p w:rsidR="006F6394" w:rsidRDefault="006F6394">
      <w:pPr>
        <w:rPr>
          <w:sz w:val="28"/>
          <w:szCs w:val="28"/>
        </w:rPr>
      </w:pPr>
    </w:p>
    <w:p w:rsidR="006F6394" w:rsidRDefault="006F6394">
      <w:pPr>
        <w:rPr>
          <w:sz w:val="28"/>
          <w:szCs w:val="28"/>
        </w:rPr>
      </w:pPr>
    </w:p>
    <w:p w:rsidR="006F6394" w:rsidRDefault="006F6394">
      <w:pPr>
        <w:rPr>
          <w:sz w:val="28"/>
          <w:szCs w:val="28"/>
        </w:rPr>
      </w:pPr>
    </w:p>
    <w:p w:rsidR="00F6624E" w:rsidRDefault="00517653" w:rsidP="00B67E05">
      <w:pPr>
        <w:widowControl w:val="0"/>
        <w:jc w:val="right"/>
        <w:rPr>
          <w:sz w:val="28"/>
          <w:szCs w:val="28"/>
        </w:rPr>
      </w:pPr>
      <w:r w:rsidRPr="00F70819">
        <w:rPr>
          <w:sz w:val="28"/>
          <w:szCs w:val="28"/>
        </w:rPr>
        <w:t xml:space="preserve">Додаток </w:t>
      </w:r>
      <w:r w:rsidR="0075298D" w:rsidRPr="00F70819">
        <w:rPr>
          <w:sz w:val="28"/>
          <w:szCs w:val="28"/>
        </w:rPr>
        <w:t>4</w:t>
      </w:r>
      <w:r w:rsidRPr="00F70819">
        <w:rPr>
          <w:sz w:val="28"/>
          <w:szCs w:val="28"/>
        </w:rPr>
        <w:br/>
        <w:t xml:space="preserve">до розпорядження Президії </w:t>
      </w:r>
    </w:p>
    <w:p w:rsidR="00517653" w:rsidRPr="00F70819" w:rsidRDefault="00517653" w:rsidP="00B67E05">
      <w:pPr>
        <w:widowControl w:val="0"/>
        <w:jc w:val="right"/>
        <w:rPr>
          <w:sz w:val="28"/>
          <w:szCs w:val="28"/>
        </w:rPr>
      </w:pPr>
      <w:r w:rsidRPr="00F70819">
        <w:rPr>
          <w:sz w:val="28"/>
          <w:szCs w:val="28"/>
        </w:rPr>
        <w:t>НАН України</w:t>
      </w:r>
      <w:r w:rsidRPr="00F70819">
        <w:rPr>
          <w:sz w:val="28"/>
          <w:szCs w:val="28"/>
        </w:rPr>
        <w:br/>
        <w:t>від</w:t>
      </w:r>
      <w:r w:rsidR="00F6624E">
        <w:rPr>
          <w:sz w:val="28"/>
          <w:szCs w:val="28"/>
        </w:rPr>
        <w:t xml:space="preserve"> 13.01.2017 </w:t>
      </w:r>
      <w:r w:rsidRPr="00F70819">
        <w:rPr>
          <w:sz w:val="28"/>
          <w:szCs w:val="28"/>
        </w:rPr>
        <w:t>№</w:t>
      </w:r>
      <w:r w:rsidR="00F6624E">
        <w:rPr>
          <w:sz w:val="28"/>
          <w:szCs w:val="28"/>
        </w:rPr>
        <w:t xml:space="preserve"> 23</w:t>
      </w:r>
    </w:p>
    <w:p w:rsidR="00F6624E" w:rsidRDefault="00F6624E" w:rsidP="00517653">
      <w:pPr>
        <w:spacing w:line="360" w:lineRule="auto"/>
        <w:jc w:val="center"/>
        <w:rPr>
          <w:rStyle w:val="af8"/>
          <w:b/>
          <w:sz w:val="28"/>
          <w:szCs w:val="28"/>
          <w:u w:val="none"/>
        </w:rPr>
      </w:pPr>
    </w:p>
    <w:p w:rsidR="00517653" w:rsidRPr="00F70819" w:rsidRDefault="00A97A0A" w:rsidP="00517653">
      <w:pPr>
        <w:spacing w:line="360" w:lineRule="auto"/>
        <w:jc w:val="center"/>
        <w:rPr>
          <w:b/>
          <w:sz w:val="28"/>
          <w:szCs w:val="28"/>
        </w:rPr>
      </w:pPr>
      <w:r w:rsidRPr="00F70819">
        <w:rPr>
          <w:rStyle w:val="af8"/>
          <w:b/>
          <w:sz w:val="28"/>
          <w:szCs w:val="28"/>
          <w:u w:val="none"/>
        </w:rPr>
        <w:t xml:space="preserve">ВИЗНАЧЕННЯ РІВНЯ ГОТОВНОСТІ РОЗРОБКИ ЗА КЛАСИФІКАТОРОМ </w:t>
      </w:r>
      <w:r w:rsidR="000639F1" w:rsidRPr="00F70819">
        <w:rPr>
          <w:rStyle w:val="af8"/>
          <w:b/>
          <w:sz w:val="28"/>
          <w:szCs w:val="28"/>
          <w:u w:val="none"/>
        </w:rPr>
        <w:t>TRL</w:t>
      </w:r>
      <w:r w:rsidR="000639F1" w:rsidRPr="00F70819">
        <w:rPr>
          <w:rStyle w:val="af"/>
          <w:b/>
          <w:sz w:val="28"/>
          <w:szCs w:val="28"/>
        </w:rPr>
        <w:footnoteReference w:id="2"/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14"/>
        <w:gridCol w:w="823"/>
        <w:gridCol w:w="1843"/>
        <w:gridCol w:w="4819"/>
      </w:tblGrid>
      <w:tr w:rsidR="00257B3C" w:rsidRPr="00F70819" w:rsidTr="00B412B9">
        <w:trPr>
          <w:cantSplit/>
          <w:trHeight w:val="20"/>
          <w:tblHeader/>
        </w:trPr>
        <w:tc>
          <w:tcPr>
            <w:tcW w:w="1814" w:type="dxa"/>
            <w:shd w:val="clear" w:color="auto" w:fill="FFFFFF"/>
            <w:vAlign w:val="center"/>
          </w:tcPr>
          <w:p w:rsidR="00257B3C" w:rsidRPr="00F70819" w:rsidRDefault="00380668" w:rsidP="00257B3C">
            <w:pPr>
              <w:pStyle w:val="1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70819">
              <w:rPr>
                <w:b/>
                <w:sz w:val="24"/>
                <w:szCs w:val="24"/>
                <w:lang w:val="uk-UA"/>
              </w:rPr>
              <w:t>Стадія розробки</w:t>
            </w:r>
          </w:p>
        </w:tc>
        <w:tc>
          <w:tcPr>
            <w:tcW w:w="823" w:type="dxa"/>
            <w:shd w:val="clear" w:color="auto" w:fill="FFFFFF"/>
            <w:vAlign w:val="center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70819">
              <w:rPr>
                <w:b/>
                <w:sz w:val="24"/>
                <w:szCs w:val="24"/>
                <w:lang w:val="uk-UA"/>
              </w:rPr>
              <w:t>TRL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57B3C" w:rsidRPr="00F70819" w:rsidRDefault="00257B3C" w:rsidP="00257B3C">
            <w:pPr>
              <w:pStyle w:val="1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70819">
              <w:rPr>
                <w:b/>
                <w:sz w:val="24"/>
                <w:szCs w:val="24"/>
                <w:lang w:val="uk-UA"/>
              </w:rPr>
              <w:t>Трактування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57B3C" w:rsidRPr="00F70819" w:rsidRDefault="00257B3C" w:rsidP="00257B3C">
            <w:pPr>
              <w:pStyle w:val="1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F70819">
              <w:rPr>
                <w:b/>
                <w:sz w:val="24"/>
                <w:szCs w:val="24"/>
                <w:lang w:val="uk-UA"/>
              </w:rPr>
              <w:t>Визначення та описання</w:t>
            </w:r>
          </w:p>
        </w:tc>
      </w:tr>
      <w:tr w:rsidR="00257B3C" w:rsidRPr="00F70819" w:rsidTr="00B412B9">
        <w:trPr>
          <w:cantSplit/>
          <w:trHeight w:val="20"/>
        </w:trPr>
        <w:tc>
          <w:tcPr>
            <w:tcW w:w="1814" w:type="dxa"/>
            <w:vMerge w:val="restart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Розробка</w:t>
            </w:r>
          </w:p>
        </w:tc>
        <w:tc>
          <w:tcPr>
            <w:tcW w:w="82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TRL1</w:t>
            </w:r>
          </w:p>
        </w:tc>
        <w:tc>
          <w:tcPr>
            <w:tcW w:w="184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Отримання базових принципів</w:t>
            </w:r>
          </w:p>
        </w:tc>
        <w:tc>
          <w:tcPr>
            <w:tcW w:w="4819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Фундаментальні наукові дослідження трансформуються в потенційні нові базові принципи, котрі можуть бути використані в нових технологіях.</w:t>
            </w:r>
          </w:p>
        </w:tc>
      </w:tr>
      <w:tr w:rsidR="00257B3C" w:rsidRPr="00F70819" w:rsidTr="00B412B9">
        <w:trPr>
          <w:cantSplit/>
          <w:trHeight w:val="20"/>
        </w:trPr>
        <w:tc>
          <w:tcPr>
            <w:tcW w:w="1814" w:type="dxa"/>
            <w:vMerge/>
            <w:shd w:val="clear" w:color="auto" w:fill="FFFFFF"/>
          </w:tcPr>
          <w:p w:rsidR="00257B3C" w:rsidRPr="00F70819" w:rsidRDefault="00257B3C" w:rsidP="0054021C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TRL2</w:t>
            </w:r>
          </w:p>
        </w:tc>
        <w:tc>
          <w:tcPr>
            <w:tcW w:w="184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Формулювання технологічних рішень</w:t>
            </w:r>
          </w:p>
        </w:tc>
        <w:tc>
          <w:tcPr>
            <w:tcW w:w="4819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Визначення потенційного застосування основних (технологічних) принципів, в тому числі технологічних рішень. Також досліджуються базові принципи виробництва і визначаються можливі ринки збуту. Невелика дослідницька група створена з метою оцінки технічної здійсненності проекту.</w:t>
            </w:r>
          </w:p>
        </w:tc>
      </w:tr>
      <w:tr w:rsidR="00257B3C" w:rsidRPr="00F70819" w:rsidTr="00B412B9">
        <w:trPr>
          <w:cantSplit/>
          <w:trHeight w:val="20"/>
        </w:trPr>
        <w:tc>
          <w:tcPr>
            <w:tcW w:w="1814" w:type="dxa"/>
            <w:vMerge w:val="restart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Підтвердження концепції</w:t>
            </w:r>
          </w:p>
        </w:tc>
        <w:tc>
          <w:tcPr>
            <w:tcW w:w="82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TRL3</w:t>
            </w:r>
          </w:p>
        </w:tc>
        <w:tc>
          <w:tcPr>
            <w:tcW w:w="184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Перша оцінка ефективності застосування ідеї і технології</w:t>
            </w:r>
          </w:p>
        </w:tc>
        <w:tc>
          <w:tcPr>
            <w:tcW w:w="4819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 xml:space="preserve">Виходячи з попереднього вивчення питання, проводяться фактичні дослідження для оцінки технічної та ринкової доцільності концепції. Сюди входить активна </w:t>
            </w:r>
            <w:proofErr w:type="spellStart"/>
            <w:r w:rsidRPr="00F70819">
              <w:rPr>
                <w:sz w:val="24"/>
                <w:szCs w:val="24"/>
                <w:lang w:val="uk-UA"/>
              </w:rPr>
              <w:t>науково-</w:t>
            </w:r>
            <w:proofErr w:type="spellEnd"/>
            <w:r w:rsidRPr="00F70819">
              <w:rPr>
                <w:sz w:val="24"/>
                <w:szCs w:val="24"/>
                <w:lang w:val="uk-UA"/>
              </w:rPr>
              <w:t xml:space="preserve"> дослідницька діяльність на рівні лабораторій і перші переговори з потенційними клієнтами. Дослідницька група продовжує розширюватися і виконується попередня оцінка ринкової ефективності</w:t>
            </w:r>
          </w:p>
        </w:tc>
      </w:tr>
      <w:tr w:rsidR="00257B3C" w:rsidRPr="00F70819" w:rsidTr="00B412B9">
        <w:trPr>
          <w:cantSplit/>
          <w:trHeight w:val="20"/>
        </w:trPr>
        <w:tc>
          <w:tcPr>
            <w:tcW w:w="1814" w:type="dxa"/>
            <w:vMerge/>
            <w:shd w:val="clear" w:color="auto" w:fill="FFFFFF"/>
          </w:tcPr>
          <w:p w:rsidR="00257B3C" w:rsidRPr="00F70819" w:rsidRDefault="00257B3C" w:rsidP="0054021C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TRL4</w:t>
            </w:r>
          </w:p>
        </w:tc>
        <w:tc>
          <w:tcPr>
            <w:tcW w:w="184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Підтвердження працездатності готового прототипу в лабораторії</w:t>
            </w:r>
          </w:p>
        </w:tc>
        <w:tc>
          <w:tcPr>
            <w:tcW w:w="4819" w:type="dxa"/>
            <w:shd w:val="clear" w:color="auto" w:fill="FFFFFF"/>
          </w:tcPr>
          <w:p w:rsidR="00257B3C" w:rsidRPr="00F70819" w:rsidRDefault="00257B3C" w:rsidP="00B412B9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Об</w:t>
            </w:r>
            <w:r w:rsidR="00B412B9" w:rsidRPr="00F70819">
              <w:rPr>
                <w:sz w:val="24"/>
                <w:szCs w:val="24"/>
                <w:lang w:val="uk-UA"/>
              </w:rPr>
              <w:t>’</w:t>
            </w:r>
            <w:r w:rsidRPr="00F70819">
              <w:rPr>
                <w:sz w:val="24"/>
                <w:szCs w:val="24"/>
                <w:lang w:val="uk-UA"/>
              </w:rPr>
              <w:t>єднання основних технологічних компонент для попередньої оцінки ефективності шляхом тестування в лабораторних умовах. Виконується активне дослідження можливостей виробництва з паралельним визначенням основних принципів виробництва. Перевірка провідних ринків для визначення попиту. Організація готова вступити на етап розширення, проводиться аналіз можливих послуг і повноцінний аналіз ринку.</w:t>
            </w:r>
          </w:p>
        </w:tc>
      </w:tr>
      <w:tr w:rsidR="00257B3C" w:rsidRPr="00F70819" w:rsidTr="00B412B9">
        <w:trPr>
          <w:cantSplit/>
          <w:trHeight w:val="20"/>
        </w:trPr>
        <w:tc>
          <w:tcPr>
            <w:tcW w:w="1814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Створення прототипу і підтвердження працездатності</w:t>
            </w:r>
          </w:p>
        </w:tc>
        <w:tc>
          <w:tcPr>
            <w:tcW w:w="82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TRL5</w:t>
            </w:r>
          </w:p>
        </w:tc>
        <w:tc>
          <w:tcPr>
            <w:tcW w:w="184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Перевірка прототипу в робочому середовищі користувача</w:t>
            </w:r>
          </w:p>
        </w:tc>
        <w:tc>
          <w:tcPr>
            <w:tcW w:w="4819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Система проходить перевірку в робочому середовищі користувача з використанням більш широкої технологічної інфраструктури. Тестується і підтверджується фактичне використання. В лабораторних умовах виконуються підготовчі процедури і випробування для запуску виробництва, на основні ринки можуть виноситися пробні дослідні продукти. В рамках організації виконуються перші кроки для подальшого розповсюдження пілотної продукції і виходу на ринки збуту.</w:t>
            </w:r>
          </w:p>
        </w:tc>
      </w:tr>
      <w:tr w:rsidR="00257B3C" w:rsidRPr="00F70819" w:rsidTr="00B412B9">
        <w:trPr>
          <w:cantSplit/>
          <w:trHeight w:val="20"/>
        </w:trPr>
        <w:tc>
          <w:tcPr>
            <w:tcW w:w="1814" w:type="dxa"/>
            <w:vMerge w:val="restart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Пілотне виробництво і демонстрація</w:t>
            </w:r>
          </w:p>
        </w:tc>
        <w:tc>
          <w:tcPr>
            <w:tcW w:w="82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TRL6</w:t>
            </w:r>
          </w:p>
        </w:tc>
        <w:tc>
          <w:tcPr>
            <w:tcW w:w="184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Випуск дослідного зразка продукту, включаючи тестування в робочому середовищі користувача</w:t>
            </w:r>
          </w:p>
        </w:tc>
        <w:tc>
          <w:tcPr>
            <w:tcW w:w="4819" w:type="dxa"/>
            <w:shd w:val="clear" w:color="auto" w:fill="FFFFFF"/>
          </w:tcPr>
          <w:p w:rsidR="00257B3C" w:rsidRPr="00F70819" w:rsidRDefault="00257B3C" w:rsidP="0025151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На даному етапі продукт і технологія виробництва повністю готові для запуску на пілотній лінії або дослідному промисловому підприємстві (виробництво на низькому рівні). Проводиться оцінка і доопрацювання продукту і технології виробництва, в тому числі додаткова науково-дослідницька діяльність. Перевірка продукту і технології виробництва на провідних ринках з паралельною оперативною організаціє</w:t>
            </w:r>
            <w:r w:rsidR="00251510">
              <w:rPr>
                <w:sz w:val="24"/>
                <w:szCs w:val="24"/>
                <w:lang w:val="uk-UA"/>
              </w:rPr>
              <w:t>ю</w:t>
            </w:r>
            <w:r w:rsidRPr="00F70819">
              <w:rPr>
                <w:sz w:val="24"/>
                <w:szCs w:val="24"/>
                <w:lang w:val="uk-UA"/>
              </w:rPr>
              <w:t xml:space="preserve"> виробництва (в тому числі маркетинг, логістика, виробництва т</w:t>
            </w:r>
            <w:r w:rsidR="00251510">
              <w:rPr>
                <w:sz w:val="24"/>
                <w:szCs w:val="24"/>
                <w:lang w:val="uk-UA"/>
              </w:rPr>
              <w:t>ощо</w:t>
            </w:r>
            <w:r w:rsidRPr="00F70819">
              <w:rPr>
                <w:sz w:val="24"/>
                <w:szCs w:val="24"/>
                <w:lang w:val="uk-UA"/>
              </w:rPr>
              <w:t>).</w:t>
            </w:r>
          </w:p>
        </w:tc>
      </w:tr>
      <w:tr w:rsidR="00257B3C" w:rsidRPr="00F70819" w:rsidTr="00B412B9">
        <w:trPr>
          <w:cantSplit/>
          <w:trHeight w:val="20"/>
        </w:trPr>
        <w:tc>
          <w:tcPr>
            <w:tcW w:w="1814" w:type="dxa"/>
            <w:vMerge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2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TRL7</w:t>
            </w:r>
          </w:p>
        </w:tc>
        <w:tc>
          <w:tcPr>
            <w:tcW w:w="184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Демонстрація пілотного виробництва на низькому рівні</w:t>
            </w:r>
          </w:p>
        </w:tc>
        <w:tc>
          <w:tcPr>
            <w:tcW w:w="4819" w:type="dxa"/>
            <w:shd w:val="clear" w:color="auto" w:fill="FFFFFF"/>
          </w:tcPr>
          <w:p w:rsidR="00257B3C" w:rsidRPr="00F70819" w:rsidRDefault="00257B3C" w:rsidP="0025151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Повністю функціональне виробництво продукту на низькому рівні, фактичне виробництво комерційного продукту. Перевірка кінцевого продукту на провідних ринках і фактично завершена організаційна складова (повністю готові схеми просування на ринок, а також повністю організована решт</w:t>
            </w:r>
            <w:r w:rsidR="00251510">
              <w:rPr>
                <w:sz w:val="24"/>
                <w:szCs w:val="24"/>
                <w:lang w:val="uk-UA"/>
              </w:rPr>
              <w:t>а</w:t>
            </w:r>
            <w:r w:rsidRPr="00F70819">
              <w:rPr>
                <w:sz w:val="24"/>
                <w:szCs w:val="24"/>
                <w:lang w:val="uk-UA"/>
              </w:rPr>
              <w:t xml:space="preserve"> виробнич</w:t>
            </w:r>
            <w:r w:rsidR="00251510">
              <w:rPr>
                <w:sz w:val="24"/>
                <w:szCs w:val="24"/>
                <w:lang w:val="uk-UA"/>
              </w:rPr>
              <w:t>ої діяльності</w:t>
            </w:r>
            <w:r w:rsidRPr="00F70819">
              <w:rPr>
                <w:sz w:val="24"/>
                <w:szCs w:val="24"/>
                <w:lang w:val="uk-UA"/>
              </w:rPr>
              <w:t>). Продукт офіційно запущений на перші пробні ринки.</w:t>
            </w:r>
          </w:p>
        </w:tc>
      </w:tr>
      <w:tr w:rsidR="00257B3C" w:rsidRPr="00F70819" w:rsidTr="00B412B9">
        <w:trPr>
          <w:cantSplit/>
          <w:trHeight w:val="20"/>
        </w:trPr>
        <w:tc>
          <w:tcPr>
            <w:tcW w:w="1814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Перше представлення на ринку</w:t>
            </w:r>
          </w:p>
        </w:tc>
        <w:tc>
          <w:tcPr>
            <w:tcW w:w="82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TRL8</w:t>
            </w:r>
          </w:p>
        </w:tc>
        <w:tc>
          <w:tcPr>
            <w:tcW w:w="184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Виробництво повністю перевірено, затверджено і готове до запуску</w:t>
            </w:r>
          </w:p>
        </w:tc>
        <w:tc>
          <w:tcPr>
            <w:tcW w:w="4819" w:type="dxa"/>
            <w:shd w:val="clear" w:color="auto" w:fill="FFFFFF"/>
          </w:tcPr>
          <w:p w:rsidR="00257B3C" w:rsidRPr="00F70819" w:rsidRDefault="00257B3C" w:rsidP="0025151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На</w:t>
            </w:r>
            <w:r w:rsidR="00251510">
              <w:rPr>
                <w:sz w:val="24"/>
                <w:szCs w:val="24"/>
                <w:lang w:val="uk-UA"/>
              </w:rPr>
              <w:t xml:space="preserve"> </w:t>
            </w:r>
            <w:r w:rsidRPr="00F70819">
              <w:rPr>
                <w:sz w:val="24"/>
                <w:szCs w:val="24"/>
                <w:lang w:val="uk-UA"/>
              </w:rPr>
              <w:t>даному етапі повністю визначені схеми виробництва продукту і його остаточна версія, а також повністю запущені процедури організації виробництва і просування продукту. Повністю запущене виробництво або продукт на даному етапі представлений на більшості національних і загальних ринків.</w:t>
            </w:r>
          </w:p>
        </w:tc>
      </w:tr>
      <w:tr w:rsidR="00257B3C" w:rsidRPr="00F70819" w:rsidTr="00B412B9">
        <w:trPr>
          <w:cantSplit/>
          <w:trHeight w:val="20"/>
        </w:trPr>
        <w:tc>
          <w:tcPr>
            <w:tcW w:w="1814" w:type="dxa"/>
            <w:shd w:val="clear" w:color="auto" w:fill="FFFFFF"/>
          </w:tcPr>
          <w:p w:rsidR="00257B3C" w:rsidRPr="00F70819" w:rsidRDefault="00257B3C" w:rsidP="0054021C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Розширення ринків збуту</w:t>
            </w:r>
          </w:p>
        </w:tc>
        <w:tc>
          <w:tcPr>
            <w:tcW w:w="82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TRL9</w:t>
            </w:r>
          </w:p>
        </w:tc>
        <w:tc>
          <w:tcPr>
            <w:tcW w:w="1843" w:type="dxa"/>
            <w:shd w:val="clear" w:color="auto" w:fill="FFFFFF"/>
          </w:tcPr>
          <w:p w:rsidR="00257B3C" w:rsidRPr="00F70819" w:rsidRDefault="00257B3C" w:rsidP="0054021C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Виробництво повністю запущене, а продукт конкурентний</w:t>
            </w:r>
          </w:p>
        </w:tc>
        <w:tc>
          <w:tcPr>
            <w:tcW w:w="4819" w:type="dxa"/>
            <w:shd w:val="clear" w:color="auto" w:fill="FFFFFF"/>
          </w:tcPr>
          <w:p w:rsidR="00257B3C" w:rsidRPr="00F70819" w:rsidRDefault="00257B3C" w:rsidP="00251510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0819">
              <w:rPr>
                <w:sz w:val="24"/>
                <w:szCs w:val="24"/>
                <w:lang w:val="uk-UA"/>
              </w:rPr>
              <w:t>Запущений повний цикл виробництва, продукт розповсюджується на нові ринки, незначні доопрацювання продукту створюють нові його версії. Технологія і загальний об'єм виробництва оптимізу</w:t>
            </w:r>
            <w:r w:rsidR="00251510">
              <w:rPr>
                <w:sz w:val="24"/>
                <w:szCs w:val="24"/>
                <w:lang w:val="uk-UA"/>
              </w:rPr>
              <w:t>ю</w:t>
            </w:r>
            <w:r w:rsidRPr="00F70819">
              <w:rPr>
                <w:sz w:val="24"/>
                <w:szCs w:val="24"/>
                <w:lang w:val="uk-UA"/>
              </w:rPr>
              <w:t xml:space="preserve">ться шляхом постійної реалізації інноваційних ідей щодо процесу. Продукція повністю </w:t>
            </w:r>
            <w:proofErr w:type="spellStart"/>
            <w:r w:rsidRPr="00F70819">
              <w:rPr>
                <w:sz w:val="24"/>
                <w:szCs w:val="24"/>
                <w:lang w:val="uk-UA"/>
              </w:rPr>
              <w:t>підлаштована</w:t>
            </w:r>
            <w:proofErr w:type="spellEnd"/>
            <w:r w:rsidRPr="00F70819">
              <w:rPr>
                <w:sz w:val="24"/>
                <w:szCs w:val="24"/>
                <w:lang w:val="uk-UA"/>
              </w:rPr>
              <w:t xml:space="preserve"> під основні ринки.</w:t>
            </w:r>
          </w:p>
        </w:tc>
      </w:tr>
    </w:tbl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1510">
      <w:pPr>
        <w:ind w:left="-567"/>
        <w:rPr>
          <w:sz w:val="28"/>
          <w:szCs w:val="28"/>
        </w:rPr>
      </w:pPr>
    </w:p>
    <w:p w:rsidR="00251510" w:rsidRPr="00F6624E" w:rsidRDefault="00251510" w:rsidP="00251510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Головний учений секретар</w:t>
      </w:r>
    </w:p>
    <w:p w:rsidR="00251510" w:rsidRPr="00F6624E" w:rsidRDefault="00251510" w:rsidP="00251510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Національної академії наук  України                           </w:t>
      </w:r>
    </w:p>
    <w:p w:rsidR="00251510" w:rsidRPr="00F6624E" w:rsidRDefault="00251510" w:rsidP="00251510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    академік НАН України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6624E">
        <w:rPr>
          <w:b/>
          <w:sz w:val="28"/>
          <w:szCs w:val="28"/>
        </w:rPr>
        <w:t>В.Л.</w:t>
      </w:r>
      <w:proofErr w:type="spellStart"/>
      <w:r w:rsidRPr="00F6624E">
        <w:rPr>
          <w:b/>
          <w:sz w:val="28"/>
          <w:szCs w:val="28"/>
        </w:rPr>
        <w:t>Богданов</w:t>
      </w:r>
      <w:proofErr w:type="spellEnd"/>
      <w:r w:rsidRPr="00F6624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51510" w:rsidRDefault="00251510" w:rsidP="00251510">
      <w:pPr>
        <w:widowControl w:val="0"/>
        <w:spacing w:line="360" w:lineRule="auto"/>
        <w:jc w:val="both"/>
        <w:rPr>
          <w:sz w:val="28"/>
          <w:szCs w:val="28"/>
        </w:rPr>
      </w:pPr>
    </w:p>
    <w:p w:rsidR="00251510" w:rsidRDefault="00251510" w:rsidP="00251510">
      <w:pPr>
        <w:rPr>
          <w:sz w:val="28"/>
          <w:szCs w:val="28"/>
        </w:rPr>
      </w:pPr>
    </w:p>
    <w:p w:rsidR="00251510" w:rsidRDefault="00251510" w:rsidP="00251510">
      <w:pPr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1510" w:rsidP="00254DE6">
      <w:pPr>
        <w:widowControl w:val="0"/>
        <w:jc w:val="right"/>
        <w:rPr>
          <w:sz w:val="28"/>
          <w:szCs w:val="28"/>
        </w:rPr>
      </w:pPr>
    </w:p>
    <w:p w:rsidR="00251510" w:rsidRDefault="00254DE6" w:rsidP="00254DE6">
      <w:pPr>
        <w:widowControl w:val="0"/>
        <w:jc w:val="right"/>
        <w:rPr>
          <w:sz w:val="28"/>
          <w:szCs w:val="28"/>
        </w:rPr>
      </w:pPr>
      <w:r w:rsidRPr="00F70819">
        <w:rPr>
          <w:sz w:val="28"/>
          <w:szCs w:val="28"/>
        </w:rPr>
        <w:t>Додаток 5</w:t>
      </w:r>
      <w:r w:rsidRPr="00F70819">
        <w:rPr>
          <w:sz w:val="28"/>
          <w:szCs w:val="28"/>
        </w:rPr>
        <w:br/>
        <w:t xml:space="preserve">до розпорядження Президії </w:t>
      </w:r>
    </w:p>
    <w:p w:rsidR="00254DE6" w:rsidRPr="00F70819" w:rsidRDefault="00254DE6" w:rsidP="00254DE6">
      <w:pPr>
        <w:widowControl w:val="0"/>
        <w:jc w:val="right"/>
        <w:rPr>
          <w:sz w:val="28"/>
          <w:szCs w:val="28"/>
        </w:rPr>
      </w:pPr>
      <w:r w:rsidRPr="00F70819">
        <w:rPr>
          <w:sz w:val="28"/>
          <w:szCs w:val="28"/>
        </w:rPr>
        <w:t>НАН України</w:t>
      </w:r>
      <w:r w:rsidRPr="00F70819">
        <w:rPr>
          <w:sz w:val="28"/>
          <w:szCs w:val="28"/>
        </w:rPr>
        <w:br/>
        <w:t>від</w:t>
      </w:r>
      <w:r w:rsidR="00251510">
        <w:rPr>
          <w:sz w:val="28"/>
          <w:szCs w:val="28"/>
        </w:rPr>
        <w:t xml:space="preserve"> 13.01.2017  </w:t>
      </w:r>
      <w:r w:rsidRPr="00F70819">
        <w:rPr>
          <w:sz w:val="28"/>
          <w:szCs w:val="28"/>
        </w:rPr>
        <w:t>№</w:t>
      </w:r>
      <w:r w:rsidR="00251510">
        <w:rPr>
          <w:sz w:val="28"/>
          <w:szCs w:val="28"/>
        </w:rPr>
        <w:t xml:space="preserve"> 23</w:t>
      </w:r>
    </w:p>
    <w:p w:rsidR="00254DE6" w:rsidRPr="00F70819" w:rsidRDefault="00254DE6" w:rsidP="00254DE6">
      <w:pPr>
        <w:widowControl w:val="0"/>
        <w:jc w:val="right"/>
        <w:rPr>
          <w:sz w:val="28"/>
          <w:szCs w:val="28"/>
        </w:rPr>
      </w:pPr>
    </w:p>
    <w:p w:rsidR="00254DE6" w:rsidRPr="00251510" w:rsidRDefault="00254DE6" w:rsidP="00254DE6">
      <w:pPr>
        <w:spacing w:line="360" w:lineRule="auto"/>
        <w:jc w:val="center"/>
        <w:rPr>
          <w:rStyle w:val="af8"/>
          <w:b/>
          <w:sz w:val="24"/>
          <w:szCs w:val="24"/>
          <w:u w:val="none"/>
        </w:rPr>
      </w:pPr>
      <w:r w:rsidRPr="00251510">
        <w:rPr>
          <w:rStyle w:val="af8"/>
          <w:b/>
          <w:sz w:val="24"/>
          <w:szCs w:val="24"/>
          <w:u w:val="none"/>
        </w:rPr>
        <w:t>ВИЗНАЧЕННЯ РІВНЯ ОХОРОНИ РЕЗУЛЬТАТІВ РОЗРОБКИ  ПРАВОМ ІНТЕЛЕКТУАЛЬНОЇ ВЛАСНОСТІ</w:t>
      </w:r>
      <w:r w:rsidRPr="00251510">
        <w:rPr>
          <w:rStyle w:val="af"/>
          <w:b/>
          <w:sz w:val="24"/>
          <w:szCs w:val="24"/>
        </w:rPr>
        <w:footnoteReference w:id="3"/>
      </w:r>
      <w:r w:rsidRPr="00251510">
        <w:rPr>
          <w:rStyle w:val="af8"/>
          <w:b/>
          <w:sz w:val="24"/>
          <w:szCs w:val="24"/>
          <w:u w:val="none"/>
        </w:rPr>
        <w:t xml:space="preserve"> 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499"/>
        <w:gridCol w:w="7733"/>
      </w:tblGrid>
      <w:tr w:rsidR="00254DE6" w:rsidRPr="00251510" w:rsidTr="009E521F">
        <w:trPr>
          <w:cantSplit/>
          <w:trHeight w:val="20"/>
          <w:tblHeader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DE6" w:rsidRPr="00251510" w:rsidRDefault="00254DE6" w:rsidP="00F70819">
            <w:pPr>
              <w:pStyle w:val="25"/>
              <w:shd w:val="clear" w:color="auto" w:fill="auto"/>
              <w:spacing w:before="60" w:after="6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51510">
              <w:rPr>
                <w:rStyle w:val="af8"/>
                <w:b/>
                <w:sz w:val="24"/>
                <w:szCs w:val="24"/>
                <w:u w:val="none"/>
                <w:lang w:val="uk-UA"/>
              </w:rPr>
              <w:t>Коди</w:t>
            </w:r>
            <w:r w:rsidR="00F70819" w:rsidRPr="00251510">
              <w:rPr>
                <w:rStyle w:val="af8"/>
                <w:b/>
                <w:sz w:val="24"/>
                <w:szCs w:val="24"/>
                <w:u w:val="none"/>
                <w:lang w:val="uk-UA"/>
              </w:rPr>
              <w:t xml:space="preserve"> </w:t>
            </w:r>
            <w:r w:rsidRPr="00251510">
              <w:rPr>
                <w:rStyle w:val="af8"/>
                <w:b/>
                <w:sz w:val="24"/>
                <w:szCs w:val="24"/>
                <w:u w:val="none"/>
                <w:lang w:val="uk-UA"/>
              </w:rPr>
              <w:t>IPR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DE6" w:rsidRPr="00251510" w:rsidRDefault="00254DE6">
            <w:pPr>
              <w:pStyle w:val="25"/>
              <w:shd w:val="clear" w:color="auto" w:fill="auto"/>
              <w:spacing w:before="60" w:after="6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1510">
              <w:rPr>
                <w:b/>
                <w:sz w:val="24"/>
                <w:szCs w:val="24"/>
                <w:lang w:val="uk-UA"/>
              </w:rPr>
              <w:t>Рівень охорони</w:t>
            </w:r>
          </w:p>
        </w:tc>
      </w:tr>
      <w:tr w:rsidR="00254DE6" w:rsidRPr="00251510" w:rsidTr="009E521F">
        <w:trPr>
          <w:cantSplit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25"/>
              <w:shd w:val="clear" w:color="auto" w:fill="auto"/>
              <w:spacing w:before="120" w:line="276" w:lineRule="auto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IPR1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14"/>
              <w:shd w:val="clear" w:color="auto" w:fill="auto"/>
              <w:spacing w:before="12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Технічні рішення складають ноу-хау</w:t>
            </w:r>
            <w:r w:rsidRPr="00251510">
              <w:rPr>
                <w:rStyle w:val="af"/>
                <w:sz w:val="24"/>
                <w:szCs w:val="24"/>
                <w:lang w:val="uk-UA"/>
              </w:rPr>
              <w:footnoteReference w:id="4"/>
            </w:r>
            <w:r w:rsidRPr="0025151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54DE6" w:rsidRPr="00251510" w:rsidTr="009E521F">
        <w:trPr>
          <w:cantSplit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25"/>
              <w:shd w:val="clear" w:color="auto" w:fill="auto"/>
              <w:spacing w:before="120" w:line="276" w:lineRule="auto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IPR2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14"/>
              <w:shd w:val="clear" w:color="auto" w:fill="auto"/>
              <w:spacing w:before="12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Передбачається подання або подані заявки на отримання охоронних документів на об’єкти промислової власності в Україні</w:t>
            </w:r>
          </w:p>
        </w:tc>
      </w:tr>
      <w:tr w:rsidR="00254DE6" w:rsidRPr="00251510" w:rsidTr="009E521F">
        <w:trPr>
          <w:cantSplit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25"/>
              <w:shd w:val="clear" w:color="auto" w:fill="auto"/>
              <w:spacing w:before="120" w:line="276" w:lineRule="auto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IPR3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14"/>
              <w:shd w:val="clear" w:color="auto" w:fill="auto"/>
              <w:spacing w:before="12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Отримані та підтримуються у силі охоронні документи України на об’єкти промислової власності</w:t>
            </w:r>
          </w:p>
        </w:tc>
      </w:tr>
      <w:tr w:rsidR="00254DE6" w:rsidRPr="00251510" w:rsidTr="009E521F">
        <w:trPr>
          <w:cantSplit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25"/>
              <w:shd w:val="clear" w:color="auto" w:fill="auto"/>
              <w:spacing w:before="120" w:line="276" w:lineRule="auto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IPR4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14"/>
              <w:shd w:val="clear" w:color="auto" w:fill="auto"/>
              <w:spacing w:before="12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Подано міжнародну (і) заявку (и) на отримання патенту на винахід (за системою PCT тощо); подано заявку (и) на отримання охоронного документу в іноземній (</w:t>
            </w:r>
            <w:proofErr w:type="spellStart"/>
            <w:r w:rsidRPr="00251510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251510">
              <w:rPr>
                <w:sz w:val="24"/>
                <w:szCs w:val="24"/>
                <w:lang w:val="uk-UA"/>
              </w:rPr>
              <w:t>) країні (ах) за національною процедурою</w:t>
            </w:r>
          </w:p>
        </w:tc>
      </w:tr>
      <w:tr w:rsidR="00254DE6" w:rsidRPr="00251510" w:rsidTr="009E521F">
        <w:trPr>
          <w:cantSplit/>
          <w:trHeight w:val="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25"/>
              <w:shd w:val="clear" w:color="auto" w:fill="auto"/>
              <w:spacing w:before="120" w:line="276" w:lineRule="auto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IPR5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DE6" w:rsidRPr="00251510" w:rsidRDefault="00254DE6">
            <w:pPr>
              <w:pStyle w:val="14"/>
              <w:shd w:val="clear" w:color="auto" w:fill="auto"/>
              <w:spacing w:before="120"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51510">
              <w:rPr>
                <w:sz w:val="24"/>
                <w:szCs w:val="24"/>
                <w:lang w:val="uk-UA"/>
              </w:rPr>
              <w:t>Отримано та підтримується у силі патент (и) на винахід в іноземній (</w:t>
            </w:r>
            <w:proofErr w:type="spellStart"/>
            <w:r w:rsidRPr="00251510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251510">
              <w:rPr>
                <w:sz w:val="24"/>
                <w:szCs w:val="24"/>
                <w:lang w:val="uk-UA"/>
              </w:rPr>
              <w:t>) країні (ах)</w:t>
            </w:r>
          </w:p>
        </w:tc>
      </w:tr>
    </w:tbl>
    <w:p w:rsidR="00F6624E" w:rsidRPr="00F70819" w:rsidRDefault="00F6624E" w:rsidP="00CA6011">
      <w:pPr>
        <w:pStyle w:val="14"/>
        <w:widowControl w:val="0"/>
        <w:shd w:val="clear" w:color="auto" w:fill="auto"/>
        <w:tabs>
          <w:tab w:val="left" w:pos="1134"/>
        </w:tabs>
        <w:spacing w:before="0" w:line="360" w:lineRule="auto"/>
        <w:ind w:firstLine="0"/>
        <w:jc w:val="left"/>
        <w:rPr>
          <w:sz w:val="28"/>
          <w:szCs w:val="28"/>
          <w:lang w:val="uk-UA"/>
        </w:rPr>
      </w:pPr>
    </w:p>
    <w:sectPr w:rsidR="00F6624E" w:rsidRPr="00F70819" w:rsidSect="00F6624E">
      <w:headerReference w:type="even" r:id="rId12"/>
      <w:headerReference w:type="default" r:id="rId13"/>
      <w:pgSz w:w="11906" w:h="16838" w:code="9"/>
      <w:pgMar w:top="1276" w:right="992" w:bottom="1276" w:left="1843" w:header="1418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94" w:rsidRDefault="006F6394" w:rsidP="000759B2">
      <w:r>
        <w:separator/>
      </w:r>
    </w:p>
  </w:endnote>
  <w:endnote w:type="continuationSeparator" w:id="0">
    <w:p w:rsidR="006F6394" w:rsidRDefault="006F6394" w:rsidP="0007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94" w:rsidRDefault="006F6394" w:rsidP="000759B2">
      <w:r>
        <w:separator/>
      </w:r>
    </w:p>
  </w:footnote>
  <w:footnote w:type="continuationSeparator" w:id="0">
    <w:p w:rsidR="006F6394" w:rsidRDefault="006F6394" w:rsidP="000759B2">
      <w:r>
        <w:continuationSeparator/>
      </w:r>
    </w:p>
  </w:footnote>
  <w:footnote w:id="1">
    <w:p w:rsidR="006F6394" w:rsidRPr="00F70819" w:rsidRDefault="006F6394">
      <w:pPr>
        <w:pStyle w:val="ad"/>
        <w:rPr>
          <w:lang w:val="uk-UA"/>
        </w:rPr>
      </w:pPr>
      <w:r w:rsidRPr="00F70819">
        <w:rPr>
          <w:rStyle w:val="af"/>
          <w:lang w:val="uk-UA"/>
        </w:rPr>
        <w:footnoteRef/>
      </w:r>
      <w:r w:rsidRPr="00F70819">
        <w:rPr>
          <w:lang w:val="uk-UA"/>
        </w:rPr>
        <w:t xml:space="preserve"> </w:t>
      </w:r>
      <w:proofErr w:type="spellStart"/>
      <w:r w:rsidRPr="00F70819">
        <w:rPr>
          <w:lang w:val="uk-UA"/>
        </w:rPr>
        <w:t>Innovation</w:t>
      </w:r>
      <w:proofErr w:type="spellEnd"/>
      <w:r w:rsidRPr="00F70819">
        <w:rPr>
          <w:lang w:val="uk-UA"/>
        </w:rPr>
        <w:t xml:space="preserve"> </w:t>
      </w:r>
      <w:proofErr w:type="spellStart"/>
      <w:r w:rsidRPr="00F70819">
        <w:rPr>
          <w:lang w:val="uk-UA"/>
        </w:rPr>
        <w:t>Readiness</w:t>
      </w:r>
      <w:proofErr w:type="spellEnd"/>
      <w:r w:rsidRPr="00F70819">
        <w:rPr>
          <w:lang w:val="uk-UA"/>
        </w:rPr>
        <w:t xml:space="preserve"> </w:t>
      </w:r>
      <w:proofErr w:type="spellStart"/>
      <w:r w:rsidRPr="00F70819">
        <w:rPr>
          <w:lang w:val="uk-UA"/>
        </w:rPr>
        <w:t>Level</w:t>
      </w:r>
      <w:proofErr w:type="spellEnd"/>
    </w:p>
  </w:footnote>
  <w:footnote w:id="2">
    <w:p w:rsidR="006F6394" w:rsidRPr="00F70819" w:rsidRDefault="006F6394">
      <w:pPr>
        <w:pStyle w:val="ad"/>
        <w:rPr>
          <w:lang w:val="uk-UA"/>
        </w:rPr>
      </w:pPr>
      <w:r w:rsidRPr="00F70819">
        <w:rPr>
          <w:rStyle w:val="af"/>
          <w:lang w:val="uk-UA"/>
        </w:rPr>
        <w:footnoteRef/>
      </w:r>
      <w:r w:rsidRPr="00F70819">
        <w:rPr>
          <w:lang w:val="uk-UA"/>
        </w:rPr>
        <w:t xml:space="preserve"> </w:t>
      </w:r>
      <w:proofErr w:type="spellStart"/>
      <w:r w:rsidRPr="00F70819">
        <w:rPr>
          <w:lang w:val="uk-UA"/>
        </w:rPr>
        <w:t>Technology</w:t>
      </w:r>
      <w:proofErr w:type="spellEnd"/>
      <w:r w:rsidRPr="00F70819">
        <w:rPr>
          <w:lang w:val="uk-UA"/>
        </w:rPr>
        <w:t xml:space="preserve"> </w:t>
      </w:r>
      <w:proofErr w:type="spellStart"/>
      <w:r w:rsidRPr="00F70819">
        <w:rPr>
          <w:lang w:val="uk-UA"/>
        </w:rPr>
        <w:t>Readiness</w:t>
      </w:r>
      <w:proofErr w:type="spellEnd"/>
      <w:r w:rsidRPr="00F70819">
        <w:rPr>
          <w:lang w:val="uk-UA"/>
        </w:rPr>
        <w:t xml:space="preserve"> </w:t>
      </w:r>
      <w:proofErr w:type="spellStart"/>
      <w:r w:rsidRPr="00F70819">
        <w:rPr>
          <w:lang w:val="uk-UA"/>
        </w:rPr>
        <w:t>Level</w:t>
      </w:r>
      <w:proofErr w:type="spellEnd"/>
    </w:p>
  </w:footnote>
  <w:footnote w:id="3">
    <w:p w:rsidR="006F6394" w:rsidRPr="00F70819" w:rsidRDefault="006F6394" w:rsidP="00254DE6">
      <w:pPr>
        <w:pStyle w:val="ad"/>
        <w:spacing w:after="120"/>
        <w:jc w:val="both"/>
        <w:rPr>
          <w:sz w:val="22"/>
          <w:szCs w:val="22"/>
          <w:lang w:val="uk-UA"/>
        </w:rPr>
      </w:pPr>
      <w:r w:rsidRPr="00F70819">
        <w:rPr>
          <w:rStyle w:val="af"/>
          <w:lang w:val="uk-UA"/>
        </w:rPr>
        <w:footnoteRef/>
      </w:r>
      <w:r w:rsidRPr="00F70819">
        <w:rPr>
          <w:lang w:val="uk-UA"/>
        </w:rPr>
        <w:t xml:space="preserve"> </w:t>
      </w:r>
      <w:r w:rsidRPr="00F70819">
        <w:rPr>
          <w:sz w:val="22"/>
          <w:szCs w:val="22"/>
          <w:lang w:val="uk-UA"/>
        </w:rPr>
        <w:t xml:space="preserve">заходи щодо запровадження охорони прав інтелектуальної власності здійснюються науковими установами відповідно до законодавства України з врахуванням вимог </w:t>
      </w:r>
      <w:proofErr w:type="spellStart"/>
      <w:r w:rsidRPr="00F70819">
        <w:rPr>
          <w:sz w:val="22"/>
          <w:szCs w:val="22"/>
          <w:lang w:val="uk-UA"/>
        </w:rPr>
        <w:t>п.п</w:t>
      </w:r>
      <w:proofErr w:type="spellEnd"/>
      <w:r w:rsidRPr="00F70819">
        <w:rPr>
          <w:sz w:val="22"/>
          <w:szCs w:val="22"/>
          <w:lang w:val="uk-UA"/>
        </w:rPr>
        <w:t>. 5, 8, 9 Положення про використання об’єктів права інтелектуальної власності в НАН України, затвердженого розпорядженням Президії НАН України від 16.01.2008 №15 «Про підрозділи з питань трансферу технологій, інноваційної діяльності та інтелектуальної власності» (із змінами).</w:t>
      </w:r>
    </w:p>
  </w:footnote>
  <w:footnote w:id="4">
    <w:p w:rsidR="006F6394" w:rsidRDefault="006F6394" w:rsidP="00254DE6">
      <w:pPr>
        <w:pStyle w:val="ad"/>
        <w:spacing w:after="120"/>
        <w:jc w:val="both"/>
        <w:rPr>
          <w:rStyle w:val="rvts0"/>
          <w:sz w:val="22"/>
          <w:szCs w:val="22"/>
          <w:lang w:val="uk-UA"/>
        </w:rPr>
      </w:pPr>
      <w:r w:rsidRPr="00F70819">
        <w:rPr>
          <w:rStyle w:val="af"/>
          <w:sz w:val="22"/>
          <w:szCs w:val="22"/>
          <w:lang w:val="uk-UA"/>
        </w:rPr>
        <w:footnoteRef/>
      </w:r>
      <w:r w:rsidRPr="00F70819">
        <w:rPr>
          <w:sz w:val="22"/>
          <w:szCs w:val="22"/>
          <w:lang w:val="uk-UA"/>
        </w:rPr>
        <w:t xml:space="preserve"> </w:t>
      </w:r>
      <w:r w:rsidRPr="00F70819">
        <w:rPr>
          <w:rStyle w:val="rvts0"/>
          <w:sz w:val="22"/>
          <w:szCs w:val="22"/>
          <w:lang w:val="uk-UA"/>
        </w:rPr>
        <w:t xml:space="preserve">ноу-хау – технічна, організаційна або комерційна інформація, що отримана завдяки досвіду та випробуванням технології та її складових, яка: не є загальновідомою чи легкодоступною на день укладення договору про трансфер технологій; є істотною, тобто важливою та корисною для виробництва продукції, технологічного процесу та/або надання послуг; є визначеною, тобто описаною достатньо вичерпно, щоб можливо було перевірити її відповідність критеріям </w:t>
      </w:r>
      <w:proofErr w:type="spellStart"/>
      <w:r w:rsidRPr="00F70819">
        <w:rPr>
          <w:rStyle w:val="rvts0"/>
          <w:sz w:val="22"/>
          <w:szCs w:val="22"/>
          <w:lang w:val="uk-UA"/>
        </w:rPr>
        <w:t>незагальновідомості</w:t>
      </w:r>
      <w:proofErr w:type="spellEnd"/>
      <w:r w:rsidRPr="00F70819">
        <w:rPr>
          <w:rStyle w:val="rvts0"/>
          <w:sz w:val="22"/>
          <w:szCs w:val="22"/>
          <w:lang w:val="uk-UA"/>
        </w:rPr>
        <w:t xml:space="preserve"> та істотності (ст. 1 Закону України «Про державне регулювання діяльності у сфері трансферу технологій»).</w:t>
      </w:r>
    </w:p>
    <w:p w:rsidR="006F6394" w:rsidRDefault="006F6394" w:rsidP="00254DE6">
      <w:pPr>
        <w:pStyle w:val="ad"/>
        <w:spacing w:after="120"/>
        <w:jc w:val="both"/>
        <w:rPr>
          <w:rStyle w:val="rvts0"/>
          <w:sz w:val="22"/>
          <w:szCs w:val="22"/>
          <w:lang w:val="uk-UA"/>
        </w:rPr>
      </w:pPr>
    </w:p>
    <w:p w:rsidR="006F6394" w:rsidRDefault="006F6394" w:rsidP="00254DE6">
      <w:pPr>
        <w:pStyle w:val="ad"/>
        <w:spacing w:after="120"/>
        <w:jc w:val="both"/>
        <w:rPr>
          <w:rStyle w:val="rvts0"/>
          <w:sz w:val="22"/>
          <w:szCs w:val="22"/>
          <w:lang w:val="uk-UA"/>
        </w:rPr>
      </w:pPr>
    </w:p>
    <w:p w:rsidR="006F6394" w:rsidRPr="00F6624E" w:rsidRDefault="006F6394" w:rsidP="00251510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    Головний учений секретар</w:t>
      </w:r>
    </w:p>
    <w:p w:rsidR="006F6394" w:rsidRPr="00F6624E" w:rsidRDefault="006F6394" w:rsidP="00251510">
      <w:pPr>
        <w:ind w:left="-567"/>
        <w:rPr>
          <w:sz w:val="28"/>
          <w:szCs w:val="28"/>
        </w:rPr>
      </w:pPr>
      <w:r w:rsidRPr="00F6624E">
        <w:rPr>
          <w:sz w:val="28"/>
          <w:szCs w:val="28"/>
        </w:rPr>
        <w:t xml:space="preserve">   Національної академії наук  України                           </w:t>
      </w:r>
    </w:p>
    <w:p w:rsidR="006F6394" w:rsidRPr="00F70819" w:rsidRDefault="006F6394" w:rsidP="00251510">
      <w:pPr>
        <w:ind w:left="-567"/>
        <w:rPr>
          <w:sz w:val="22"/>
          <w:szCs w:val="22"/>
        </w:rPr>
      </w:pPr>
      <w:r w:rsidRPr="00F6624E">
        <w:rPr>
          <w:sz w:val="28"/>
          <w:szCs w:val="28"/>
        </w:rPr>
        <w:t xml:space="preserve">           академік НАН України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6624E">
        <w:rPr>
          <w:b/>
          <w:sz w:val="28"/>
          <w:szCs w:val="28"/>
        </w:rPr>
        <w:t>В.Л.</w:t>
      </w:r>
      <w:proofErr w:type="spellStart"/>
      <w:r w:rsidRPr="00F6624E">
        <w:rPr>
          <w:b/>
          <w:sz w:val="28"/>
          <w:szCs w:val="28"/>
        </w:rPr>
        <w:t>Богданов</w:t>
      </w:r>
      <w:proofErr w:type="spellEnd"/>
      <w:r w:rsidRPr="00F6624E">
        <w:rPr>
          <w:sz w:val="28"/>
          <w:szCs w:val="28"/>
        </w:rPr>
        <w:t xml:space="preserve">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4" w:rsidRDefault="00295FBC" w:rsidP="009440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3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394" w:rsidRDefault="006F6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319"/>
      <w:docPartObj>
        <w:docPartGallery w:val="Page Numbers (Top of Page)"/>
        <w:docPartUnique/>
      </w:docPartObj>
    </w:sdtPr>
    <w:sdtContent>
      <w:p w:rsidR="006F6394" w:rsidRDefault="00295FBC">
        <w:pPr>
          <w:pStyle w:val="a3"/>
          <w:jc w:val="center"/>
        </w:pPr>
        <w:fldSimple w:instr=" PAGE   \* MERGEFORMAT ">
          <w:r w:rsidR="00C96A26">
            <w:rPr>
              <w:noProof/>
            </w:rPr>
            <w:t>12</w:t>
          </w:r>
        </w:fldSimple>
      </w:p>
    </w:sdtContent>
  </w:sdt>
  <w:p w:rsidR="006F6394" w:rsidRDefault="006F6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CCC"/>
    <w:multiLevelType w:val="hybridMultilevel"/>
    <w:tmpl w:val="459CE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84D36"/>
    <w:multiLevelType w:val="hybridMultilevel"/>
    <w:tmpl w:val="18CED53E"/>
    <w:lvl w:ilvl="0" w:tplc="820EB31E">
      <w:start w:val="37"/>
      <w:numFmt w:val="decimal"/>
      <w:lvlText w:val="%1/14-Н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54313"/>
    <w:multiLevelType w:val="multilevel"/>
    <w:tmpl w:val="F24E5FB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2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3">
    <w:nsid w:val="045C6005"/>
    <w:multiLevelType w:val="multilevel"/>
    <w:tmpl w:val="51A82A8A"/>
    <w:lvl w:ilvl="0">
      <w:start w:val="1"/>
      <w:numFmt w:val="decimal"/>
      <w:lvlText w:val="%1."/>
      <w:legacy w:legacy="1" w:legacySpace="0" w:legacyIndent="58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04BA7AB0"/>
    <w:multiLevelType w:val="multilevel"/>
    <w:tmpl w:val="D15EB35E"/>
    <w:lvl w:ilvl="0">
      <w:start w:val="37"/>
      <w:numFmt w:val="decimal"/>
      <w:lvlText w:val="%1/12-Н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82823"/>
    <w:multiLevelType w:val="multilevel"/>
    <w:tmpl w:val="51A82A8A"/>
    <w:lvl w:ilvl="0">
      <w:start w:val="1"/>
      <w:numFmt w:val="decimal"/>
      <w:lvlText w:val="%1."/>
      <w:legacy w:legacy="1" w:legacySpace="0" w:legacyIndent="58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0C4A1F63"/>
    <w:multiLevelType w:val="multilevel"/>
    <w:tmpl w:val="8E98E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3D1911"/>
    <w:multiLevelType w:val="multilevel"/>
    <w:tmpl w:val="BFAE0F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color w:val="000000"/>
      </w:rPr>
    </w:lvl>
  </w:abstractNum>
  <w:abstractNum w:abstractNumId="8">
    <w:nsid w:val="0FB418BC"/>
    <w:multiLevelType w:val="hybridMultilevel"/>
    <w:tmpl w:val="57D279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63C56"/>
    <w:multiLevelType w:val="hybridMultilevel"/>
    <w:tmpl w:val="C6E4C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212FB"/>
    <w:multiLevelType w:val="hybridMultilevel"/>
    <w:tmpl w:val="CEF8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1958E3"/>
    <w:multiLevelType w:val="multilevel"/>
    <w:tmpl w:val="7C3443F8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19C43864"/>
    <w:multiLevelType w:val="multilevel"/>
    <w:tmpl w:val="51A82A8A"/>
    <w:lvl w:ilvl="0">
      <w:start w:val="1"/>
      <w:numFmt w:val="decimal"/>
      <w:lvlText w:val="%1."/>
      <w:legacy w:legacy="1" w:legacySpace="0" w:legacyIndent="58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1A876E7C"/>
    <w:multiLevelType w:val="multilevel"/>
    <w:tmpl w:val="21AE96B0"/>
    <w:lvl w:ilvl="0">
      <w:start w:val="1"/>
      <w:numFmt w:val="decimal"/>
      <w:lvlText w:val="%1/12-Н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7657E"/>
    <w:multiLevelType w:val="multilevel"/>
    <w:tmpl w:val="51A82A8A"/>
    <w:lvl w:ilvl="0">
      <w:start w:val="1"/>
      <w:numFmt w:val="decimal"/>
      <w:lvlText w:val="%1."/>
      <w:legacy w:legacy="1" w:legacySpace="0" w:legacyIndent="58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1E264EE4"/>
    <w:multiLevelType w:val="hybridMultilevel"/>
    <w:tmpl w:val="E2045160"/>
    <w:lvl w:ilvl="0" w:tplc="5C828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EA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AAF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823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566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66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4A3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AEC3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381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1E8F0263"/>
    <w:multiLevelType w:val="hybridMultilevel"/>
    <w:tmpl w:val="7070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3168A2"/>
    <w:multiLevelType w:val="hybridMultilevel"/>
    <w:tmpl w:val="9600F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435AB1"/>
    <w:multiLevelType w:val="multilevel"/>
    <w:tmpl w:val="B0C03A5E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4B562BF"/>
    <w:multiLevelType w:val="hybridMultilevel"/>
    <w:tmpl w:val="198ED592"/>
    <w:lvl w:ilvl="0" w:tplc="652A6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EE4570"/>
    <w:multiLevelType w:val="multilevel"/>
    <w:tmpl w:val="51A82A8A"/>
    <w:lvl w:ilvl="0">
      <w:start w:val="1"/>
      <w:numFmt w:val="decimal"/>
      <w:lvlText w:val="%1."/>
      <w:legacy w:legacy="1" w:legacySpace="0" w:legacyIndent="58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>
    <w:nsid w:val="27DB291C"/>
    <w:multiLevelType w:val="hybridMultilevel"/>
    <w:tmpl w:val="C7A8EB44"/>
    <w:lvl w:ilvl="0" w:tplc="E48C925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3B642C"/>
    <w:multiLevelType w:val="hybridMultilevel"/>
    <w:tmpl w:val="6D245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B1E4909"/>
    <w:multiLevelType w:val="multilevel"/>
    <w:tmpl w:val="51A82A8A"/>
    <w:lvl w:ilvl="0">
      <w:start w:val="1"/>
      <w:numFmt w:val="decimal"/>
      <w:lvlText w:val="%1."/>
      <w:legacy w:legacy="1" w:legacySpace="0" w:legacyIndent="58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2D7225EE"/>
    <w:multiLevelType w:val="multilevel"/>
    <w:tmpl w:val="8A9C21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0932295"/>
    <w:multiLevelType w:val="multilevel"/>
    <w:tmpl w:val="A8DEFD3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6">
    <w:nsid w:val="30EC0639"/>
    <w:multiLevelType w:val="hybridMultilevel"/>
    <w:tmpl w:val="C784B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30B6DE9"/>
    <w:multiLevelType w:val="hybridMultilevel"/>
    <w:tmpl w:val="B0C03A5E"/>
    <w:lvl w:ilvl="0" w:tplc="E48C925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E48C9256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5995C33"/>
    <w:multiLevelType w:val="hybridMultilevel"/>
    <w:tmpl w:val="4B22AF38"/>
    <w:lvl w:ilvl="0" w:tplc="C4546244">
      <w:start w:val="1"/>
      <w:numFmt w:val="decimal"/>
      <w:lvlText w:val="%1/14-Н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435716"/>
    <w:multiLevelType w:val="multilevel"/>
    <w:tmpl w:val="3F3AF57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0">
    <w:nsid w:val="3E092316"/>
    <w:multiLevelType w:val="hybridMultilevel"/>
    <w:tmpl w:val="7DDE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39850CF"/>
    <w:multiLevelType w:val="hybridMultilevel"/>
    <w:tmpl w:val="A416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8233A1"/>
    <w:multiLevelType w:val="multilevel"/>
    <w:tmpl w:val="51A82A8A"/>
    <w:lvl w:ilvl="0">
      <w:start w:val="1"/>
      <w:numFmt w:val="decimal"/>
      <w:lvlText w:val="%1."/>
      <w:legacy w:legacy="1" w:legacySpace="0" w:legacyIndent="58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4AAE2AA8"/>
    <w:multiLevelType w:val="multilevel"/>
    <w:tmpl w:val="51A82A8A"/>
    <w:lvl w:ilvl="0">
      <w:start w:val="1"/>
      <w:numFmt w:val="decimal"/>
      <w:lvlText w:val="%1."/>
      <w:legacy w:legacy="1" w:legacySpace="0" w:legacyIndent="58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4">
    <w:nsid w:val="4CE9546E"/>
    <w:multiLevelType w:val="hybridMultilevel"/>
    <w:tmpl w:val="A6E055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51696D37"/>
    <w:multiLevelType w:val="hybridMultilevel"/>
    <w:tmpl w:val="4E4AC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B34237"/>
    <w:multiLevelType w:val="multilevel"/>
    <w:tmpl w:val="D31EB0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7">
    <w:nsid w:val="5C9C03B5"/>
    <w:multiLevelType w:val="hybridMultilevel"/>
    <w:tmpl w:val="DA3C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6776FB"/>
    <w:multiLevelType w:val="hybridMultilevel"/>
    <w:tmpl w:val="F01059D4"/>
    <w:lvl w:ilvl="0" w:tplc="A4F84030">
      <w:start w:val="1"/>
      <w:numFmt w:val="decimal"/>
      <w:lvlText w:val="%1/16-Н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503BD"/>
    <w:multiLevelType w:val="hybridMultilevel"/>
    <w:tmpl w:val="0CA69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600F89"/>
    <w:multiLevelType w:val="multilevel"/>
    <w:tmpl w:val="4274B4E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1">
    <w:nsid w:val="687062A3"/>
    <w:multiLevelType w:val="hybridMultilevel"/>
    <w:tmpl w:val="9BD8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F231AA"/>
    <w:multiLevelType w:val="hybridMultilevel"/>
    <w:tmpl w:val="1672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8D5AD5"/>
    <w:multiLevelType w:val="hybridMultilevel"/>
    <w:tmpl w:val="E1A28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4C7768"/>
    <w:multiLevelType w:val="hybridMultilevel"/>
    <w:tmpl w:val="59E2B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5C0DF9"/>
    <w:multiLevelType w:val="hybridMultilevel"/>
    <w:tmpl w:val="6010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260DA"/>
    <w:multiLevelType w:val="hybridMultilevel"/>
    <w:tmpl w:val="FABA7A6C"/>
    <w:lvl w:ilvl="0" w:tplc="9278A0F2">
      <w:numFmt w:val="bullet"/>
      <w:lvlText w:val="-"/>
      <w:lvlJc w:val="left"/>
      <w:pPr>
        <w:ind w:left="1680" w:hanging="9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7373E3"/>
    <w:multiLevelType w:val="multilevel"/>
    <w:tmpl w:val="DA1AA0AA"/>
    <w:lvl w:ilvl="0">
      <w:start w:val="1"/>
      <w:numFmt w:val="decimal"/>
      <w:lvlText w:val="IRL%1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8">
    <w:nsid w:val="7F7343B3"/>
    <w:multiLevelType w:val="hybridMultilevel"/>
    <w:tmpl w:val="CE9C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9E1C37"/>
    <w:multiLevelType w:val="hybridMultilevel"/>
    <w:tmpl w:val="DE70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0"/>
  </w:num>
  <w:num w:numId="5">
    <w:abstractNumId w:val="37"/>
  </w:num>
  <w:num w:numId="6">
    <w:abstractNumId w:val="31"/>
  </w:num>
  <w:num w:numId="7">
    <w:abstractNumId w:val="30"/>
  </w:num>
  <w:num w:numId="8">
    <w:abstractNumId w:val="9"/>
  </w:num>
  <w:num w:numId="9">
    <w:abstractNumId w:val="44"/>
  </w:num>
  <w:num w:numId="10">
    <w:abstractNumId w:val="35"/>
  </w:num>
  <w:num w:numId="11">
    <w:abstractNumId w:val="10"/>
  </w:num>
  <w:num w:numId="12">
    <w:abstractNumId w:val="48"/>
  </w:num>
  <w:num w:numId="13">
    <w:abstractNumId w:val="42"/>
  </w:num>
  <w:num w:numId="14">
    <w:abstractNumId w:val="17"/>
  </w:num>
  <w:num w:numId="15">
    <w:abstractNumId w:val="22"/>
  </w:num>
  <w:num w:numId="16">
    <w:abstractNumId w:val="39"/>
  </w:num>
  <w:num w:numId="17">
    <w:abstractNumId w:val="49"/>
  </w:num>
  <w:num w:numId="18">
    <w:abstractNumId w:val="24"/>
  </w:num>
  <w:num w:numId="19">
    <w:abstractNumId w:val="36"/>
  </w:num>
  <w:num w:numId="20">
    <w:abstractNumId w:val="43"/>
  </w:num>
  <w:num w:numId="21">
    <w:abstractNumId w:val="16"/>
  </w:num>
  <w:num w:numId="22">
    <w:abstractNumId w:val="19"/>
  </w:num>
  <w:num w:numId="23">
    <w:abstractNumId w:val="46"/>
  </w:num>
  <w:num w:numId="24">
    <w:abstractNumId w:val="41"/>
  </w:num>
  <w:num w:numId="25">
    <w:abstractNumId w:val="28"/>
  </w:num>
  <w:num w:numId="26">
    <w:abstractNumId w:val="7"/>
  </w:num>
  <w:num w:numId="27">
    <w:abstractNumId w:val="1"/>
  </w:num>
  <w:num w:numId="28">
    <w:abstractNumId w:val="21"/>
  </w:num>
  <w:num w:numId="29">
    <w:abstractNumId w:val="27"/>
  </w:num>
  <w:num w:numId="30">
    <w:abstractNumId w:val="12"/>
  </w:num>
  <w:num w:numId="31">
    <w:abstractNumId w:val="34"/>
  </w:num>
  <w:num w:numId="32">
    <w:abstractNumId w:val="18"/>
  </w:num>
  <w:num w:numId="33">
    <w:abstractNumId w:val="5"/>
  </w:num>
  <w:num w:numId="34">
    <w:abstractNumId w:val="20"/>
  </w:num>
  <w:num w:numId="35">
    <w:abstractNumId w:val="32"/>
  </w:num>
  <w:num w:numId="36">
    <w:abstractNumId w:val="13"/>
  </w:num>
  <w:num w:numId="37">
    <w:abstractNumId w:val="4"/>
  </w:num>
  <w:num w:numId="38">
    <w:abstractNumId w:val="45"/>
  </w:num>
  <w:num w:numId="39">
    <w:abstractNumId w:val="38"/>
  </w:num>
  <w:num w:numId="40">
    <w:abstractNumId w:val="11"/>
  </w:num>
  <w:num w:numId="41">
    <w:abstractNumId w:val="23"/>
  </w:num>
  <w:num w:numId="42">
    <w:abstractNumId w:val="25"/>
  </w:num>
  <w:num w:numId="43">
    <w:abstractNumId w:val="2"/>
  </w:num>
  <w:num w:numId="44">
    <w:abstractNumId w:val="6"/>
  </w:num>
  <w:num w:numId="45">
    <w:abstractNumId w:val="33"/>
  </w:num>
  <w:num w:numId="46">
    <w:abstractNumId w:val="40"/>
  </w:num>
  <w:num w:numId="47">
    <w:abstractNumId w:val="3"/>
  </w:num>
  <w:num w:numId="48">
    <w:abstractNumId w:val="47"/>
  </w:num>
  <w:num w:numId="49">
    <w:abstractNumId w:val="2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B9"/>
    <w:rsid w:val="00000B22"/>
    <w:rsid w:val="00001C38"/>
    <w:rsid w:val="00010D62"/>
    <w:rsid w:val="00022F04"/>
    <w:rsid w:val="00026857"/>
    <w:rsid w:val="00027EFA"/>
    <w:rsid w:val="00031864"/>
    <w:rsid w:val="000318CD"/>
    <w:rsid w:val="0003207E"/>
    <w:rsid w:val="0003287E"/>
    <w:rsid w:val="000332B6"/>
    <w:rsid w:val="00033B16"/>
    <w:rsid w:val="000352BA"/>
    <w:rsid w:val="00037CD6"/>
    <w:rsid w:val="00042858"/>
    <w:rsid w:val="0004492A"/>
    <w:rsid w:val="000505D8"/>
    <w:rsid w:val="00052601"/>
    <w:rsid w:val="000538A6"/>
    <w:rsid w:val="00054D70"/>
    <w:rsid w:val="00057EF4"/>
    <w:rsid w:val="00060A6A"/>
    <w:rsid w:val="000619EF"/>
    <w:rsid w:val="00062637"/>
    <w:rsid w:val="00062C1E"/>
    <w:rsid w:val="000639F1"/>
    <w:rsid w:val="00063AC7"/>
    <w:rsid w:val="00064088"/>
    <w:rsid w:val="00070677"/>
    <w:rsid w:val="0007067B"/>
    <w:rsid w:val="000759B2"/>
    <w:rsid w:val="0008284F"/>
    <w:rsid w:val="00083382"/>
    <w:rsid w:val="000842DF"/>
    <w:rsid w:val="00084CD0"/>
    <w:rsid w:val="0008687A"/>
    <w:rsid w:val="00086904"/>
    <w:rsid w:val="00087E9F"/>
    <w:rsid w:val="00094F15"/>
    <w:rsid w:val="00097E1D"/>
    <w:rsid w:val="000A5BE0"/>
    <w:rsid w:val="000A5D07"/>
    <w:rsid w:val="000C19C8"/>
    <w:rsid w:val="000C5440"/>
    <w:rsid w:val="000C5D6F"/>
    <w:rsid w:val="000D1206"/>
    <w:rsid w:val="000D22B0"/>
    <w:rsid w:val="000D5AC1"/>
    <w:rsid w:val="000E1669"/>
    <w:rsid w:val="000E2CA6"/>
    <w:rsid w:val="000E49BB"/>
    <w:rsid w:val="000E5BED"/>
    <w:rsid w:val="000E5D1A"/>
    <w:rsid w:val="000F1CD0"/>
    <w:rsid w:val="000F1F98"/>
    <w:rsid w:val="000F5AFB"/>
    <w:rsid w:val="00101B5D"/>
    <w:rsid w:val="001025B3"/>
    <w:rsid w:val="0010508E"/>
    <w:rsid w:val="001069B2"/>
    <w:rsid w:val="00110643"/>
    <w:rsid w:val="00110C41"/>
    <w:rsid w:val="00113B3A"/>
    <w:rsid w:val="00116405"/>
    <w:rsid w:val="00117156"/>
    <w:rsid w:val="00121391"/>
    <w:rsid w:val="00125B31"/>
    <w:rsid w:val="0012600F"/>
    <w:rsid w:val="00130D8B"/>
    <w:rsid w:val="00134257"/>
    <w:rsid w:val="0013561E"/>
    <w:rsid w:val="00137363"/>
    <w:rsid w:val="001415DB"/>
    <w:rsid w:val="0014199E"/>
    <w:rsid w:val="00144704"/>
    <w:rsid w:val="00145586"/>
    <w:rsid w:val="00146020"/>
    <w:rsid w:val="001471D7"/>
    <w:rsid w:val="00150E9A"/>
    <w:rsid w:val="00152404"/>
    <w:rsid w:val="001538D1"/>
    <w:rsid w:val="00157187"/>
    <w:rsid w:val="00161FF1"/>
    <w:rsid w:val="0016207B"/>
    <w:rsid w:val="00163941"/>
    <w:rsid w:val="001648A5"/>
    <w:rsid w:val="00165B5A"/>
    <w:rsid w:val="00172259"/>
    <w:rsid w:val="00175D44"/>
    <w:rsid w:val="0017681C"/>
    <w:rsid w:val="00181686"/>
    <w:rsid w:val="00183B7E"/>
    <w:rsid w:val="00184BD0"/>
    <w:rsid w:val="0018539E"/>
    <w:rsid w:val="001A2E10"/>
    <w:rsid w:val="001A39D8"/>
    <w:rsid w:val="001A5261"/>
    <w:rsid w:val="001A68D2"/>
    <w:rsid w:val="001B6AE9"/>
    <w:rsid w:val="001B6B08"/>
    <w:rsid w:val="001C0F9D"/>
    <w:rsid w:val="001C24AA"/>
    <w:rsid w:val="001D49EC"/>
    <w:rsid w:val="001D5B9E"/>
    <w:rsid w:val="001D6243"/>
    <w:rsid w:val="001E2AA0"/>
    <w:rsid w:val="001E2EE2"/>
    <w:rsid w:val="001E60B2"/>
    <w:rsid w:val="001E7E71"/>
    <w:rsid w:val="001F145B"/>
    <w:rsid w:val="001F1FA6"/>
    <w:rsid w:val="001F3620"/>
    <w:rsid w:val="00200482"/>
    <w:rsid w:val="00202BB2"/>
    <w:rsid w:val="00205907"/>
    <w:rsid w:val="00206744"/>
    <w:rsid w:val="00207859"/>
    <w:rsid w:val="00210646"/>
    <w:rsid w:val="002116FC"/>
    <w:rsid w:val="00215B80"/>
    <w:rsid w:val="00216326"/>
    <w:rsid w:val="00225096"/>
    <w:rsid w:val="002268EA"/>
    <w:rsid w:val="00227688"/>
    <w:rsid w:val="00232AE9"/>
    <w:rsid w:val="002331C9"/>
    <w:rsid w:val="00233818"/>
    <w:rsid w:val="002359F5"/>
    <w:rsid w:val="0023707C"/>
    <w:rsid w:val="002401BF"/>
    <w:rsid w:val="00242A46"/>
    <w:rsid w:val="002464AE"/>
    <w:rsid w:val="00247A14"/>
    <w:rsid w:val="00251510"/>
    <w:rsid w:val="00253D4C"/>
    <w:rsid w:val="00254DE6"/>
    <w:rsid w:val="002571BC"/>
    <w:rsid w:val="00257B3C"/>
    <w:rsid w:val="002756FF"/>
    <w:rsid w:val="00282737"/>
    <w:rsid w:val="00291499"/>
    <w:rsid w:val="00295FBC"/>
    <w:rsid w:val="002A0C21"/>
    <w:rsid w:val="002A3A9C"/>
    <w:rsid w:val="002A5238"/>
    <w:rsid w:val="002A6745"/>
    <w:rsid w:val="002A7A07"/>
    <w:rsid w:val="002B0568"/>
    <w:rsid w:val="002B0BF2"/>
    <w:rsid w:val="002C01F5"/>
    <w:rsid w:val="002C0885"/>
    <w:rsid w:val="002C467D"/>
    <w:rsid w:val="002C6673"/>
    <w:rsid w:val="002E2137"/>
    <w:rsid w:val="002E5904"/>
    <w:rsid w:val="002E5CAB"/>
    <w:rsid w:val="002E68C5"/>
    <w:rsid w:val="002F0967"/>
    <w:rsid w:val="002F1DC7"/>
    <w:rsid w:val="002F5CD7"/>
    <w:rsid w:val="002F7A9A"/>
    <w:rsid w:val="00301803"/>
    <w:rsid w:val="00301A54"/>
    <w:rsid w:val="00303318"/>
    <w:rsid w:val="00310DFB"/>
    <w:rsid w:val="00316465"/>
    <w:rsid w:val="003207EA"/>
    <w:rsid w:val="00326352"/>
    <w:rsid w:val="00332E09"/>
    <w:rsid w:val="00340165"/>
    <w:rsid w:val="003403EC"/>
    <w:rsid w:val="00342BB6"/>
    <w:rsid w:val="00345844"/>
    <w:rsid w:val="003467EF"/>
    <w:rsid w:val="0034698A"/>
    <w:rsid w:val="00352800"/>
    <w:rsid w:val="00353E44"/>
    <w:rsid w:val="00354015"/>
    <w:rsid w:val="003543AB"/>
    <w:rsid w:val="00360094"/>
    <w:rsid w:val="0036075D"/>
    <w:rsid w:val="00360E31"/>
    <w:rsid w:val="003616D3"/>
    <w:rsid w:val="0036486B"/>
    <w:rsid w:val="00365ED5"/>
    <w:rsid w:val="00365F13"/>
    <w:rsid w:val="00373FCD"/>
    <w:rsid w:val="00374B25"/>
    <w:rsid w:val="003758B8"/>
    <w:rsid w:val="00376E08"/>
    <w:rsid w:val="0037761F"/>
    <w:rsid w:val="003804D7"/>
    <w:rsid w:val="00380668"/>
    <w:rsid w:val="00380EDE"/>
    <w:rsid w:val="00383AC4"/>
    <w:rsid w:val="00390BEC"/>
    <w:rsid w:val="00392FE7"/>
    <w:rsid w:val="003937F8"/>
    <w:rsid w:val="003B42F8"/>
    <w:rsid w:val="003B50BF"/>
    <w:rsid w:val="003B7AC4"/>
    <w:rsid w:val="003C0228"/>
    <w:rsid w:val="003C4BF8"/>
    <w:rsid w:val="003D03DF"/>
    <w:rsid w:val="003D7B6A"/>
    <w:rsid w:val="003E1F49"/>
    <w:rsid w:val="003E4C1A"/>
    <w:rsid w:val="003E50D8"/>
    <w:rsid w:val="003E5F92"/>
    <w:rsid w:val="003E7DA8"/>
    <w:rsid w:val="003F29FF"/>
    <w:rsid w:val="003F4906"/>
    <w:rsid w:val="00400EE6"/>
    <w:rsid w:val="004109DE"/>
    <w:rsid w:val="0041214F"/>
    <w:rsid w:val="00413023"/>
    <w:rsid w:val="00413B75"/>
    <w:rsid w:val="0041462A"/>
    <w:rsid w:val="00421218"/>
    <w:rsid w:val="00421EB3"/>
    <w:rsid w:val="00422FB7"/>
    <w:rsid w:val="00423167"/>
    <w:rsid w:val="004251BE"/>
    <w:rsid w:val="004257AB"/>
    <w:rsid w:val="004259E8"/>
    <w:rsid w:val="00431A6A"/>
    <w:rsid w:val="00431EA6"/>
    <w:rsid w:val="004337B2"/>
    <w:rsid w:val="0043442C"/>
    <w:rsid w:val="00435CCB"/>
    <w:rsid w:val="00437B61"/>
    <w:rsid w:val="00440373"/>
    <w:rsid w:val="00440D9E"/>
    <w:rsid w:val="0044238E"/>
    <w:rsid w:val="0044318B"/>
    <w:rsid w:val="00444A77"/>
    <w:rsid w:val="00452114"/>
    <w:rsid w:val="004567AC"/>
    <w:rsid w:val="00456D73"/>
    <w:rsid w:val="0046114B"/>
    <w:rsid w:val="00471181"/>
    <w:rsid w:val="004713B7"/>
    <w:rsid w:val="00471F1B"/>
    <w:rsid w:val="00475A8A"/>
    <w:rsid w:val="0048196F"/>
    <w:rsid w:val="004827A2"/>
    <w:rsid w:val="004846CB"/>
    <w:rsid w:val="00487352"/>
    <w:rsid w:val="004919FF"/>
    <w:rsid w:val="00492A2E"/>
    <w:rsid w:val="00492B13"/>
    <w:rsid w:val="004944DC"/>
    <w:rsid w:val="004A119E"/>
    <w:rsid w:val="004A17E3"/>
    <w:rsid w:val="004A2D56"/>
    <w:rsid w:val="004A5267"/>
    <w:rsid w:val="004A60B6"/>
    <w:rsid w:val="004A678A"/>
    <w:rsid w:val="004B27DB"/>
    <w:rsid w:val="004B4DBA"/>
    <w:rsid w:val="004B5760"/>
    <w:rsid w:val="004B6AA8"/>
    <w:rsid w:val="004C0C26"/>
    <w:rsid w:val="004C3C5D"/>
    <w:rsid w:val="004C5AD8"/>
    <w:rsid w:val="004C73A6"/>
    <w:rsid w:val="004C7477"/>
    <w:rsid w:val="004C7DA1"/>
    <w:rsid w:val="004D0277"/>
    <w:rsid w:val="004D04AC"/>
    <w:rsid w:val="004D0909"/>
    <w:rsid w:val="004D0CD7"/>
    <w:rsid w:val="004D3D3B"/>
    <w:rsid w:val="004D6DF9"/>
    <w:rsid w:val="004E2F52"/>
    <w:rsid w:val="004E511F"/>
    <w:rsid w:val="004E5D42"/>
    <w:rsid w:val="004E6C1B"/>
    <w:rsid w:val="00506C55"/>
    <w:rsid w:val="00512FE1"/>
    <w:rsid w:val="00513BFF"/>
    <w:rsid w:val="00514345"/>
    <w:rsid w:val="00516061"/>
    <w:rsid w:val="00517653"/>
    <w:rsid w:val="005219CA"/>
    <w:rsid w:val="00523526"/>
    <w:rsid w:val="005269F0"/>
    <w:rsid w:val="00530441"/>
    <w:rsid w:val="00531069"/>
    <w:rsid w:val="0053440B"/>
    <w:rsid w:val="00534894"/>
    <w:rsid w:val="0054021C"/>
    <w:rsid w:val="00541AD1"/>
    <w:rsid w:val="005420A9"/>
    <w:rsid w:val="00550431"/>
    <w:rsid w:val="0055193E"/>
    <w:rsid w:val="00557473"/>
    <w:rsid w:val="00560F45"/>
    <w:rsid w:val="00561B0F"/>
    <w:rsid w:val="0056270F"/>
    <w:rsid w:val="0056443E"/>
    <w:rsid w:val="00565FFF"/>
    <w:rsid w:val="005665B8"/>
    <w:rsid w:val="00566BDE"/>
    <w:rsid w:val="005803FB"/>
    <w:rsid w:val="00584168"/>
    <w:rsid w:val="00584951"/>
    <w:rsid w:val="00584F30"/>
    <w:rsid w:val="005865A2"/>
    <w:rsid w:val="00591393"/>
    <w:rsid w:val="005A2C2D"/>
    <w:rsid w:val="005A32C9"/>
    <w:rsid w:val="005A3BE5"/>
    <w:rsid w:val="005A60DE"/>
    <w:rsid w:val="005B1B64"/>
    <w:rsid w:val="005B73CD"/>
    <w:rsid w:val="005B7B38"/>
    <w:rsid w:val="005C3A72"/>
    <w:rsid w:val="005C3F34"/>
    <w:rsid w:val="005D04F2"/>
    <w:rsid w:val="005D1A4E"/>
    <w:rsid w:val="005D4CFA"/>
    <w:rsid w:val="005D554F"/>
    <w:rsid w:val="005D73F1"/>
    <w:rsid w:val="005E081C"/>
    <w:rsid w:val="005E46E0"/>
    <w:rsid w:val="005E5A1D"/>
    <w:rsid w:val="005F1604"/>
    <w:rsid w:val="005F1BFE"/>
    <w:rsid w:val="005F2701"/>
    <w:rsid w:val="005F2DBE"/>
    <w:rsid w:val="005F41C5"/>
    <w:rsid w:val="005F4C2C"/>
    <w:rsid w:val="005F60BF"/>
    <w:rsid w:val="005F64A4"/>
    <w:rsid w:val="00600E2D"/>
    <w:rsid w:val="006019F7"/>
    <w:rsid w:val="00601A23"/>
    <w:rsid w:val="006056BD"/>
    <w:rsid w:val="00626A2D"/>
    <w:rsid w:val="00626EE3"/>
    <w:rsid w:val="00627208"/>
    <w:rsid w:val="006272FA"/>
    <w:rsid w:val="0062740D"/>
    <w:rsid w:val="006347E8"/>
    <w:rsid w:val="00635AA7"/>
    <w:rsid w:val="00636F33"/>
    <w:rsid w:val="00640283"/>
    <w:rsid w:val="00643356"/>
    <w:rsid w:val="00643A4E"/>
    <w:rsid w:val="00654B5F"/>
    <w:rsid w:val="00655942"/>
    <w:rsid w:val="00656760"/>
    <w:rsid w:val="00657B54"/>
    <w:rsid w:val="00660C6E"/>
    <w:rsid w:val="00661CFE"/>
    <w:rsid w:val="00661F9A"/>
    <w:rsid w:val="00673B74"/>
    <w:rsid w:val="00677547"/>
    <w:rsid w:val="00683EA5"/>
    <w:rsid w:val="006907EC"/>
    <w:rsid w:val="00692150"/>
    <w:rsid w:val="006A74FB"/>
    <w:rsid w:val="006A75B7"/>
    <w:rsid w:val="006B1C50"/>
    <w:rsid w:val="006B21E1"/>
    <w:rsid w:val="006B24A9"/>
    <w:rsid w:val="006B5B1D"/>
    <w:rsid w:val="006B72C3"/>
    <w:rsid w:val="006C0485"/>
    <w:rsid w:val="006C5774"/>
    <w:rsid w:val="006C66DC"/>
    <w:rsid w:val="006C6C43"/>
    <w:rsid w:val="006D6089"/>
    <w:rsid w:val="006D7663"/>
    <w:rsid w:val="006D7A56"/>
    <w:rsid w:val="006E31F1"/>
    <w:rsid w:val="006E779B"/>
    <w:rsid w:val="006F35C6"/>
    <w:rsid w:val="006F6394"/>
    <w:rsid w:val="006F721B"/>
    <w:rsid w:val="006F796A"/>
    <w:rsid w:val="007058CF"/>
    <w:rsid w:val="0070655B"/>
    <w:rsid w:val="00706C87"/>
    <w:rsid w:val="00711CA3"/>
    <w:rsid w:val="0071243C"/>
    <w:rsid w:val="007136A4"/>
    <w:rsid w:val="007160CA"/>
    <w:rsid w:val="007211C9"/>
    <w:rsid w:val="00725928"/>
    <w:rsid w:val="00725E2A"/>
    <w:rsid w:val="00730401"/>
    <w:rsid w:val="00732A0B"/>
    <w:rsid w:val="007409A9"/>
    <w:rsid w:val="00746A28"/>
    <w:rsid w:val="00750C52"/>
    <w:rsid w:val="00751C71"/>
    <w:rsid w:val="00751D4C"/>
    <w:rsid w:val="0075298D"/>
    <w:rsid w:val="00755518"/>
    <w:rsid w:val="007609E1"/>
    <w:rsid w:val="00761D03"/>
    <w:rsid w:val="00764A71"/>
    <w:rsid w:val="007656AC"/>
    <w:rsid w:val="00765CC8"/>
    <w:rsid w:val="00767330"/>
    <w:rsid w:val="00770B26"/>
    <w:rsid w:val="00770C0D"/>
    <w:rsid w:val="00772D11"/>
    <w:rsid w:val="00774949"/>
    <w:rsid w:val="00775588"/>
    <w:rsid w:val="0077594C"/>
    <w:rsid w:val="00776B69"/>
    <w:rsid w:val="00776EC2"/>
    <w:rsid w:val="00777DE6"/>
    <w:rsid w:val="00780C53"/>
    <w:rsid w:val="00780D9B"/>
    <w:rsid w:val="00786964"/>
    <w:rsid w:val="007901B7"/>
    <w:rsid w:val="00790CD6"/>
    <w:rsid w:val="0079121A"/>
    <w:rsid w:val="0079193C"/>
    <w:rsid w:val="00792086"/>
    <w:rsid w:val="00792145"/>
    <w:rsid w:val="007927BF"/>
    <w:rsid w:val="00793754"/>
    <w:rsid w:val="00795D13"/>
    <w:rsid w:val="00795D9F"/>
    <w:rsid w:val="007A16E2"/>
    <w:rsid w:val="007A1E90"/>
    <w:rsid w:val="007A3429"/>
    <w:rsid w:val="007A3F77"/>
    <w:rsid w:val="007A52C5"/>
    <w:rsid w:val="007B0207"/>
    <w:rsid w:val="007B1256"/>
    <w:rsid w:val="007B2E9A"/>
    <w:rsid w:val="007B5C61"/>
    <w:rsid w:val="007B7725"/>
    <w:rsid w:val="007C3614"/>
    <w:rsid w:val="007C7633"/>
    <w:rsid w:val="007C7CD8"/>
    <w:rsid w:val="007D35B6"/>
    <w:rsid w:val="007D4AA5"/>
    <w:rsid w:val="007E0943"/>
    <w:rsid w:val="007E1F0F"/>
    <w:rsid w:val="007E455C"/>
    <w:rsid w:val="007F367C"/>
    <w:rsid w:val="007F36DD"/>
    <w:rsid w:val="007F3FF7"/>
    <w:rsid w:val="007F4FFD"/>
    <w:rsid w:val="007F564E"/>
    <w:rsid w:val="007F794C"/>
    <w:rsid w:val="00805016"/>
    <w:rsid w:val="00806CE4"/>
    <w:rsid w:val="008077AB"/>
    <w:rsid w:val="00811491"/>
    <w:rsid w:val="008121E8"/>
    <w:rsid w:val="0081269F"/>
    <w:rsid w:val="008147CE"/>
    <w:rsid w:val="008147D6"/>
    <w:rsid w:val="008147FB"/>
    <w:rsid w:val="00814F52"/>
    <w:rsid w:val="00815903"/>
    <w:rsid w:val="008213C7"/>
    <w:rsid w:val="00822A9E"/>
    <w:rsid w:val="008268D4"/>
    <w:rsid w:val="008313D5"/>
    <w:rsid w:val="00831ED0"/>
    <w:rsid w:val="008340DE"/>
    <w:rsid w:val="00837378"/>
    <w:rsid w:val="0084357E"/>
    <w:rsid w:val="00852780"/>
    <w:rsid w:val="00854F86"/>
    <w:rsid w:val="008576FC"/>
    <w:rsid w:val="00864AFE"/>
    <w:rsid w:val="008667F4"/>
    <w:rsid w:val="008668B7"/>
    <w:rsid w:val="00867490"/>
    <w:rsid w:val="00874A72"/>
    <w:rsid w:val="0087609F"/>
    <w:rsid w:val="008774F7"/>
    <w:rsid w:val="00881527"/>
    <w:rsid w:val="0088405F"/>
    <w:rsid w:val="00885026"/>
    <w:rsid w:val="00886343"/>
    <w:rsid w:val="00892E86"/>
    <w:rsid w:val="0089325E"/>
    <w:rsid w:val="00893C16"/>
    <w:rsid w:val="0089406A"/>
    <w:rsid w:val="00894CD5"/>
    <w:rsid w:val="008A04A4"/>
    <w:rsid w:val="008A20B1"/>
    <w:rsid w:val="008A3013"/>
    <w:rsid w:val="008A72FE"/>
    <w:rsid w:val="008A7336"/>
    <w:rsid w:val="008B0106"/>
    <w:rsid w:val="008B3702"/>
    <w:rsid w:val="008B38A1"/>
    <w:rsid w:val="008B42DC"/>
    <w:rsid w:val="008B6D8D"/>
    <w:rsid w:val="008C06F0"/>
    <w:rsid w:val="008C1E9F"/>
    <w:rsid w:val="008C2BC0"/>
    <w:rsid w:val="008C371F"/>
    <w:rsid w:val="008C3865"/>
    <w:rsid w:val="008D1A85"/>
    <w:rsid w:val="008D4752"/>
    <w:rsid w:val="008D58EC"/>
    <w:rsid w:val="008E16BC"/>
    <w:rsid w:val="008E1C05"/>
    <w:rsid w:val="008E1F7B"/>
    <w:rsid w:val="008E24D5"/>
    <w:rsid w:val="008E42B0"/>
    <w:rsid w:val="008E4E5D"/>
    <w:rsid w:val="008E5CBC"/>
    <w:rsid w:val="008E6BDE"/>
    <w:rsid w:val="008F1EAB"/>
    <w:rsid w:val="008F1F8E"/>
    <w:rsid w:val="008F27E4"/>
    <w:rsid w:val="008F74C5"/>
    <w:rsid w:val="008F78ED"/>
    <w:rsid w:val="00904FE8"/>
    <w:rsid w:val="0090642A"/>
    <w:rsid w:val="00906CD0"/>
    <w:rsid w:val="00910A61"/>
    <w:rsid w:val="009171D3"/>
    <w:rsid w:val="00917BC1"/>
    <w:rsid w:val="00924131"/>
    <w:rsid w:val="00924657"/>
    <w:rsid w:val="00924B47"/>
    <w:rsid w:val="009263D3"/>
    <w:rsid w:val="00926B94"/>
    <w:rsid w:val="00927FD6"/>
    <w:rsid w:val="00935BF1"/>
    <w:rsid w:val="00940A9F"/>
    <w:rsid w:val="0094298C"/>
    <w:rsid w:val="00943E3E"/>
    <w:rsid w:val="00944013"/>
    <w:rsid w:val="00945EFD"/>
    <w:rsid w:val="009463DD"/>
    <w:rsid w:val="00947FC5"/>
    <w:rsid w:val="00951949"/>
    <w:rsid w:val="0095230A"/>
    <w:rsid w:val="00952DD9"/>
    <w:rsid w:val="009535E5"/>
    <w:rsid w:val="0096092F"/>
    <w:rsid w:val="00961956"/>
    <w:rsid w:val="00962AA8"/>
    <w:rsid w:val="00962DB6"/>
    <w:rsid w:val="00963F12"/>
    <w:rsid w:val="0096550E"/>
    <w:rsid w:val="0096670C"/>
    <w:rsid w:val="00966ED2"/>
    <w:rsid w:val="00971B57"/>
    <w:rsid w:val="009722D4"/>
    <w:rsid w:val="009772CF"/>
    <w:rsid w:val="00980EAE"/>
    <w:rsid w:val="00980F93"/>
    <w:rsid w:val="00981B85"/>
    <w:rsid w:val="0098256E"/>
    <w:rsid w:val="009830C9"/>
    <w:rsid w:val="00983DA5"/>
    <w:rsid w:val="009901CA"/>
    <w:rsid w:val="00991398"/>
    <w:rsid w:val="00991E6E"/>
    <w:rsid w:val="00992E11"/>
    <w:rsid w:val="0099429F"/>
    <w:rsid w:val="00996385"/>
    <w:rsid w:val="00996B4D"/>
    <w:rsid w:val="009A0F66"/>
    <w:rsid w:val="009A5266"/>
    <w:rsid w:val="009A6264"/>
    <w:rsid w:val="009A6346"/>
    <w:rsid w:val="009B13DD"/>
    <w:rsid w:val="009B209A"/>
    <w:rsid w:val="009B2F09"/>
    <w:rsid w:val="009C35B6"/>
    <w:rsid w:val="009C50A5"/>
    <w:rsid w:val="009C59E9"/>
    <w:rsid w:val="009C5EC3"/>
    <w:rsid w:val="009C643A"/>
    <w:rsid w:val="009D58E5"/>
    <w:rsid w:val="009D7DDE"/>
    <w:rsid w:val="009E37F8"/>
    <w:rsid w:val="009E521F"/>
    <w:rsid w:val="009E6AF2"/>
    <w:rsid w:val="009F0BBD"/>
    <w:rsid w:val="009F3FAA"/>
    <w:rsid w:val="009F55AE"/>
    <w:rsid w:val="009F617C"/>
    <w:rsid w:val="009F6296"/>
    <w:rsid w:val="00A00279"/>
    <w:rsid w:val="00A01A3F"/>
    <w:rsid w:val="00A024DF"/>
    <w:rsid w:val="00A0343E"/>
    <w:rsid w:val="00A03A70"/>
    <w:rsid w:val="00A07470"/>
    <w:rsid w:val="00A07F73"/>
    <w:rsid w:val="00A160A2"/>
    <w:rsid w:val="00A16D9E"/>
    <w:rsid w:val="00A17D7B"/>
    <w:rsid w:val="00A23ED2"/>
    <w:rsid w:val="00A2473C"/>
    <w:rsid w:val="00A279D9"/>
    <w:rsid w:val="00A30B93"/>
    <w:rsid w:val="00A33B11"/>
    <w:rsid w:val="00A36BBC"/>
    <w:rsid w:val="00A36E84"/>
    <w:rsid w:val="00A40EF2"/>
    <w:rsid w:val="00A415A0"/>
    <w:rsid w:val="00A42FE4"/>
    <w:rsid w:val="00A43991"/>
    <w:rsid w:val="00A43C6A"/>
    <w:rsid w:val="00A44A7A"/>
    <w:rsid w:val="00A51723"/>
    <w:rsid w:val="00A624B8"/>
    <w:rsid w:val="00A65797"/>
    <w:rsid w:val="00A66E3A"/>
    <w:rsid w:val="00A71AB2"/>
    <w:rsid w:val="00A7335F"/>
    <w:rsid w:val="00A744C2"/>
    <w:rsid w:val="00A7709B"/>
    <w:rsid w:val="00A8056B"/>
    <w:rsid w:val="00A81454"/>
    <w:rsid w:val="00A81597"/>
    <w:rsid w:val="00A8224D"/>
    <w:rsid w:val="00A850AC"/>
    <w:rsid w:val="00A87C87"/>
    <w:rsid w:val="00A90898"/>
    <w:rsid w:val="00A91BB6"/>
    <w:rsid w:val="00A92245"/>
    <w:rsid w:val="00A93D57"/>
    <w:rsid w:val="00A9535E"/>
    <w:rsid w:val="00A95982"/>
    <w:rsid w:val="00A95BCE"/>
    <w:rsid w:val="00A961CF"/>
    <w:rsid w:val="00A97A0A"/>
    <w:rsid w:val="00AA5B36"/>
    <w:rsid w:val="00AB1645"/>
    <w:rsid w:val="00AB24DB"/>
    <w:rsid w:val="00AB44BA"/>
    <w:rsid w:val="00AC268E"/>
    <w:rsid w:val="00AD00AE"/>
    <w:rsid w:val="00AE1150"/>
    <w:rsid w:val="00AE2D54"/>
    <w:rsid w:val="00AE3D61"/>
    <w:rsid w:val="00AF20C9"/>
    <w:rsid w:val="00AF4EAD"/>
    <w:rsid w:val="00B01736"/>
    <w:rsid w:val="00B02337"/>
    <w:rsid w:val="00B03302"/>
    <w:rsid w:val="00B07190"/>
    <w:rsid w:val="00B14944"/>
    <w:rsid w:val="00B16C96"/>
    <w:rsid w:val="00B2035C"/>
    <w:rsid w:val="00B24AD2"/>
    <w:rsid w:val="00B25634"/>
    <w:rsid w:val="00B256A9"/>
    <w:rsid w:val="00B2739E"/>
    <w:rsid w:val="00B3018A"/>
    <w:rsid w:val="00B331AA"/>
    <w:rsid w:val="00B339E2"/>
    <w:rsid w:val="00B35852"/>
    <w:rsid w:val="00B37D7A"/>
    <w:rsid w:val="00B412B9"/>
    <w:rsid w:val="00B412E1"/>
    <w:rsid w:val="00B4547C"/>
    <w:rsid w:val="00B51D71"/>
    <w:rsid w:val="00B60722"/>
    <w:rsid w:val="00B622A7"/>
    <w:rsid w:val="00B64B61"/>
    <w:rsid w:val="00B67E05"/>
    <w:rsid w:val="00B71FF7"/>
    <w:rsid w:val="00B72BC9"/>
    <w:rsid w:val="00B72D3A"/>
    <w:rsid w:val="00B74FC0"/>
    <w:rsid w:val="00B7686F"/>
    <w:rsid w:val="00B802EA"/>
    <w:rsid w:val="00B8294D"/>
    <w:rsid w:val="00B8597B"/>
    <w:rsid w:val="00B861BA"/>
    <w:rsid w:val="00B86A32"/>
    <w:rsid w:val="00B8798A"/>
    <w:rsid w:val="00B92231"/>
    <w:rsid w:val="00B94652"/>
    <w:rsid w:val="00B949C6"/>
    <w:rsid w:val="00B961CA"/>
    <w:rsid w:val="00BA1E60"/>
    <w:rsid w:val="00BA2E58"/>
    <w:rsid w:val="00BA3B1D"/>
    <w:rsid w:val="00BB0ADD"/>
    <w:rsid w:val="00BB0D93"/>
    <w:rsid w:val="00BC38BD"/>
    <w:rsid w:val="00BC40D3"/>
    <w:rsid w:val="00BC566E"/>
    <w:rsid w:val="00BC6532"/>
    <w:rsid w:val="00BD219E"/>
    <w:rsid w:val="00BD2DEB"/>
    <w:rsid w:val="00BD5F64"/>
    <w:rsid w:val="00BE0907"/>
    <w:rsid w:val="00BE50DB"/>
    <w:rsid w:val="00BF1281"/>
    <w:rsid w:val="00BF1541"/>
    <w:rsid w:val="00BF2303"/>
    <w:rsid w:val="00BF2F9E"/>
    <w:rsid w:val="00C00F85"/>
    <w:rsid w:val="00C01CE1"/>
    <w:rsid w:val="00C042B4"/>
    <w:rsid w:val="00C0470C"/>
    <w:rsid w:val="00C12B80"/>
    <w:rsid w:val="00C1337E"/>
    <w:rsid w:val="00C1471E"/>
    <w:rsid w:val="00C15164"/>
    <w:rsid w:val="00C15BD7"/>
    <w:rsid w:val="00C15D2A"/>
    <w:rsid w:val="00C1780F"/>
    <w:rsid w:val="00C17AFB"/>
    <w:rsid w:val="00C17B40"/>
    <w:rsid w:val="00C22353"/>
    <w:rsid w:val="00C23392"/>
    <w:rsid w:val="00C238DF"/>
    <w:rsid w:val="00C2452C"/>
    <w:rsid w:val="00C32C19"/>
    <w:rsid w:val="00C333C1"/>
    <w:rsid w:val="00C33C37"/>
    <w:rsid w:val="00C4038E"/>
    <w:rsid w:val="00C406F8"/>
    <w:rsid w:val="00C42135"/>
    <w:rsid w:val="00C42AB6"/>
    <w:rsid w:val="00C439AC"/>
    <w:rsid w:val="00C45704"/>
    <w:rsid w:val="00C47233"/>
    <w:rsid w:val="00C51642"/>
    <w:rsid w:val="00C63612"/>
    <w:rsid w:val="00C63C9A"/>
    <w:rsid w:val="00C64138"/>
    <w:rsid w:val="00C6648F"/>
    <w:rsid w:val="00C674BE"/>
    <w:rsid w:val="00C677C6"/>
    <w:rsid w:val="00C71656"/>
    <w:rsid w:val="00C71FFB"/>
    <w:rsid w:val="00C74F1E"/>
    <w:rsid w:val="00C766CD"/>
    <w:rsid w:val="00C81533"/>
    <w:rsid w:val="00C834B4"/>
    <w:rsid w:val="00C849A2"/>
    <w:rsid w:val="00C92BF2"/>
    <w:rsid w:val="00C95707"/>
    <w:rsid w:val="00C96A26"/>
    <w:rsid w:val="00CA42B8"/>
    <w:rsid w:val="00CA5306"/>
    <w:rsid w:val="00CA5E29"/>
    <w:rsid w:val="00CA6011"/>
    <w:rsid w:val="00CA6E1A"/>
    <w:rsid w:val="00CC4299"/>
    <w:rsid w:val="00CC673A"/>
    <w:rsid w:val="00CC6C85"/>
    <w:rsid w:val="00CD1128"/>
    <w:rsid w:val="00CD29B6"/>
    <w:rsid w:val="00CD4265"/>
    <w:rsid w:val="00CD57B5"/>
    <w:rsid w:val="00CE24DD"/>
    <w:rsid w:val="00CE2A48"/>
    <w:rsid w:val="00CE2A62"/>
    <w:rsid w:val="00CE2C86"/>
    <w:rsid w:val="00CE2E49"/>
    <w:rsid w:val="00CF1217"/>
    <w:rsid w:val="00CF58CC"/>
    <w:rsid w:val="00D05056"/>
    <w:rsid w:val="00D060C1"/>
    <w:rsid w:val="00D11B53"/>
    <w:rsid w:val="00D136F0"/>
    <w:rsid w:val="00D17B69"/>
    <w:rsid w:val="00D2339D"/>
    <w:rsid w:val="00D2673B"/>
    <w:rsid w:val="00D26D18"/>
    <w:rsid w:val="00D30528"/>
    <w:rsid w:val="00D33C26"/>
    <w:rsid w:val="00D34E3B"/>
    <w:rsid w:val="00D35281"/>
    <w:rsid w:val="00D37BD6"/>
    <w:rsid w:val="00D41ACD"/>
    <w:rsid w:val="00D41B69"/>
    <w:rsid w:val="00D45FB3"/>
    <w:rsid w:val="00D534F0"/>
    <w:rsid w:val="00D5431E"/>
    <w:rsid w:val="00D5625C"/>
    <w:rsid w:val="00D63D5A"/>
    <w:rsid w:val="00D65447"/>
    <w:rsid w:val="00D65823"/>
    <w:rsid w:val="00D667ED"/>
    <w:rsid w:val="00D70DD6"/>
    <w:rsid w:val="00D7429F"/>
    <w:rsid w:val="00D76012"/>
    <w:rsid w:val="00D8036E"/>
    <w:rsid w:val="00D816AD"/>
    <w:rsid w:val="00D82496"/>
    <w:rsid w:val="00D864EE"/>
    <w:rsid w:val="00D93448"/>
    <w:rsid w:val="00D93979"/>
    <w:rsid w:val="00D93C0F"/>
    <w:rsid w:val="00D965D1"/>
    <w:rsid w:val="00D9686A"/>
    <w:rsid w:val="00D9771E"/>
    <w:rsid w:val="00DA2630"/>
    <w:rsid w:val="00DA4811"/>
    <w:rsid w:val="00DA7EAC"/>
    <w:rsid w:val="00DB0053"/>
    <w:rsid w:val="00DB29FF"/>
    <w:rsid w:val="00DC7414"/>
    <w:rsid w:val="00DC780A"/>
    <w:rsid w:val="00DD0264"/>
    <w:rsid w:val="00DD0526"/>
    <w:rsid w:val="00DD0624"/>
    <w:rsid w:val="00DD08F7"/>
    <w:rsid w:val="00DD170D"/>
    <w:rsid w:val="00DD40E3"/>
    <w:rsid w:val="00DD4F84"/>
    <w:rsid w:val="00DD680B"/>
    <w:rsid w:val="00DD684D"/>
    <w:rsid w:val="00DD743C"/>
    <w:rsid w:val="00DE4587"/>
    <w:rsid w:val="00DE48F0"/>
    <w:rsid w:val="00DE7863"/>
    <w:rsid w:val="00E03927"/>
    <w:rsid w:val="00E07638"/>
    <w:rsid w:val="00E109BC"/>
    <w:rsid w:val="00E15BFA"/>
    <w:rsid w:val="00E1616C"/>
    <w:rsid w:val="00E16EA5"/>
    <w:rsid w:val="00E22150"/>
    <w:rsid w:val="00E23E0E"/>
    <w:rsid w:val="00E24A50"/>
    <w:rsid w:val="00E24F84"/>
    <w:rsid w:val="00E2517B"/>
    <w:rsid w:val="00E26939"/>
    <w:rsid w:val="00E31A15"/>
    <w:rsid w:val="00E34A22"/>
    <w:rsid w:val="00E35A9B"/>
    <w:rsid w:val="00E46284"/>
    <w:rsid w:val="00E54E59"/>
    <w:rsid w:val="00E57A6D"/>
    <w:rsid w:val="00E61BB9"/>
    <w:rsid w:val="00E62A70"/>
    <w:rsid w:val="00E65655"/>
    <w:rsid w:val="00E656DB"/>
    <w:rsid w:val="00E65A64"/>
    <w:rsid w:val="00E67C42"/>
    <w:rsid w:val="00E757ED"/>
    <w:rsid w:val="00E761F9"/>
    <w:rsid w:val="00E76B9D"/>
    <w:rsid w:val="00E81CC4"/>
    <w:rsid w:val="00E83518"/>
    <w:rsid w:val="00E85036"/>
    <w:rsid w:val="00E910C6"/>
    <w:rsid w:val="00E92C53"/>
    <w:rsid w:val="00EA1B67"/>
    <w:rsid w:val="00EB0121"/>
    <w:rsid w:val="00EB13DA"/>
    <w:rsid w:val="00EB6E30"/>
    <w:rsid w:val="00EC03CE"/>
    <w:rsid w:val="00EC3C76"/>
    <w:rsid w:val="00ED0E45"/>
    <w:rsid w:val="00ED18F6"/>
    <w:rsid w:val="00ED3ECA"/>
    <w:rsid w:val="00ED5441"/>
    <w:rsid w:val="00ED5ED1"/>
    <w:rsid w:val="00ED6C6E"/>
    <w:rsid w:val="00ED755D"/>
    <w:rsid w:val="00EE6EE9"/>
    <w:rsid w:val="00EF351A"/>
    <w:rsid w:val="00EF60F5"/>
    <w:rsid w:val="00EF6E9C"/>
    <w:rsid w:val="00F01531"/>
    <w:rsid w:val="00F02784"/>
    <w:rsid w:val="00F04668"/>
    <w:rsid w:val="00F20263"/>
    <w:rsid w:val="00F22561"/>
    <w:rsid w:val="00F233BF"/>
    <w:rsid w:val="00F3234B"/>
    <w:rsid w:val="00F331D0"/>
    <w:rsid w:val="00F34845"/>
    <w:rsid w:val="00F35D2F"/>
    <w:rsid w:val="00F40737"/>
    <w:rsid w:val="00F44ACB"/>
    <w:rsid w:val="00F451A5"/>
    <w:rsid w:val="00F459C5"/>
    <w:rsid w:val="00F4646E"/>
    <w:rsid w:val="00F46644"/>
    <w:rsid w:val="00F478E8"/>
    <w:rsid w:val="00F52D66"/>
    <w:rsid w:val="00F535F3"/>
    <w:rsid w:val="00F53685"/>
    <w:rsid w:val="00F54E4C"/>
    <w:rsid w:val="00F559A6"/>
    <w:rsid w:val="00F56615"/>
    <w:rsid w:val="00F6624E"/>
    <w:rsid w:val="00F665A4"/>
    <w:rsid w:val="00F70819"/>
    <w:rsid w:val="00F72464"/>
    <w:rsid w:val="00F72DA9"/>
    <w:rsid w:val="00F75BA9"/>
    <w:rsid w:val="00F820D5"/>
    <w:rsid w:val="00F86E3C"/>
    <w:rsid w:val="00F91280"/>
    <w:rsid w:val="00F92068"/>
    <w:rsid w:val="00F92B94"/>
    <w:rsid w:val="00F93E76"/>
    <w:rsid w:val="00F963B9"/>
    <w:rsid w:val="00F97CCA"/>
    <w:rsid w:val="00FA188F"/>
    <w:rsid w:val="00FA1DB7"/>
    <w:rsid w:val="00FA29BA"/>
    <w:rsid w:val="00FA49A7"/>
    <w:rsid w:val="00FA7BC7"/>
    <w:rsid w:val="00FB3E19"/>
    <w:rsid w:val="00FB40A6"/>
    <w:rsid w:val="00FB7334"/>
    <w:rsid w:val="00FC04A9"/>
    <w:rsid w:val="00FC0655"/>
    <w:rsid w:val="00FC2DF6"/>
    <w:rsid w:val="00FC4634"/>
    <w:rsid w:val="00FD1674"/>
    <w:rsid w:val="00FD2202"/>
    <w:rsid w:val="00FD7B55"/>
    <w:rsid w:val="00FE4AA2"/>
    <w:rsid w:val="00FF202B"/>
    <w:rsid w:val="00FF4616"/>
    <w:rsid w:val="00FF6D57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35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9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C4299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CC4299"/>
    <w:pPr>
      <w:keepNext/>
      <w:jc w:val="center"/>
      <w:outlineLvl w:val="1"/>
    </w:pPr>
    <w:rPr>
      <w:rFonts w:ascii="Arial" w:hAnsi="Arial"/>
      <w:spacing w:val="60"/>
      <w:sz w:val="28"/>
    </w:rPr>
  </w:style>
  <w:style w:type="paragraph" w:styleId="3">
    <w:name w:val="heading 3"/>
    <w:basedOn w:val="a"/>
    <w:next w:val="a"/>
    <w:link w:val="30"/>
    <w:uiPriority w:val="9"/>
    <w:qFormat/>
    <w:rsid w:val="00CC429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DF6"/>
    <w:rPr>
      <w:rFonts w:cs="Times New Roman"/>
      <w:b/>
      <w:sz w:val="36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FC2DF6"/>
    <w:rPr>
      <w:rFonts w:ascii="Arial" w:hAnsi="Arial" w:cs="Times New Roman"/>
      <w:spacing w:val="60"/>
      <w:sz w:val="28"/>
      <w:lang w:val="uk-UA"/>
    </w:rPr>
  </w:style>
  <w:style w:type="character" w:customStyle="1" w:styleId="30">
    <w:name w:val="Заголовок 3 Знак"/>
    <w:basedOn w:val="a0"/>
    <w:link w:val="3"/>
    <w:uiPriority w:val="9"/>
    <w:locked/>
    <w:rsid w:val="00101B5D"/>
    <w:rPr>
      <w:rFonts w:cs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CC4299"/>
    <w:pPr>
      <w:tabs>
        <w:tab w:val="center" w:pos="4320"/>
        <w:tab w:val="right" w:pos="8640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C2DF6"/>
    <w:rPr>
      <w:rFonts w:cs="Times New Roman"/>
    </w:rPr>
  </w:style>
  <w:style w:type="character" w:styleId="a5">
    <w:name w:val="page number"/>
    <w:basedOn w:val="a0"/>
    <w:uiPriority w:val="99"/>
    <w:rsid w:val="00CC4299"/>
    <w:rPr>
      <w:rFonts w:cs="Times New Roman"/>
    </w:rPr>
  </w:style>
  <w:style w:type="table" w:styleId="a6">
    <w:name w:val="Table Grid"/>
    <w:basedOn w:val="a1"/>
    <w:uiPriority w:val="99"/>
    <w:rsid w:val="00FC2DF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C2DF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2DF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FC2DF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FC2DF6"/>
    <w:rPr>
      <w:rFonts w:cs="Times New Roman"/>
      <w:sz w:val="28"/>
      <w:lang w:val="uk-UA"/>
    </w:rPr>
  </w:style>
  <w:style w:type="paragraph" w:styleId="ab">
    <w:name w:val="footer"/>
    <w:basedOn w:val="a"/>
    <w:link w:val="ac"/>
    <w:uiPriority w:val="99"/>
    <w:rsid w:val="00FC2D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C2DF6"/>
    <w:rPr>
      <w:rFonts w:cs="Times New Roman"/>
    </w:rPr>
  </w:style>
  <w:style w:type="paragraph" w:styleId="ad">
    <w:name w:val="footnote text"/>
    <w:basedOn w:val="a"/>
    <w:link w:val="ae"/>
    <w:rsid w:val="00FC2DF6"/>
    <w:rPr>
      <w:lang w:val="ru-RU"/>
    </w:rPr>
  </w:style>
  <w:style w:type="character" w:customStyle="1" w:styleId="ae">
    <w:name w:val="Текст сноски Знак"/>
    <w:basedOn w:val="a0"/>
    <w:link w:val="ad"/>
    <w:locked/>
    <w:rsid w:val="00FC2DF6"/>
    <w:rPr>
      <w:rFonts w:cs="Times New Roman"/>
    </w:rPr>
  </w:style>
  <w:style w:type="character" w:styleId="af">
    <w:name w:val="footnote reference"/>
    <w:basedOn w:val="a0"/>
    <w:rsid w:val="00FC2DF6"/>
    <w:rPr>
      <w:rFonts w:cs="Times New Roman"/>
      <w:vertAlign w:val="superscript"/>
    </w:rPr>
  </w:style>
  <w:style w:type="paragraph" w:customStyle="1" w:styleId="21">
    <w:name w:val="Основной текст 21"/>
    <w:basedOn w:val="a"/>
    <w:uiPriority w:val="99"/>
    <w:rsid w:val="00FC2DF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D816AD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paragraph" w:customStyle="1" w:styleId="11">
    <w:name w:val="Знак1 Знак Знак Знак"/>
    <w:basedOn w:val="a"/>
    <w:uiPriority w:val="99"/>
    <w:rsid w:val="00777DE6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uiPriority w:val="35"/>
    <w:qFormat/>
    <w:rsid w:val="00101B5D"/>
    <w:pPr>
      <w:spacing w:before="120" w:after="120"/>
    </w:pPr>
    <w:rPr>
      <w:b/>
      <w:bCs/>
      <w:lang w:val="ru-RU"/>
    </w:rPr>
  </w:style>
  <w:style w:type="character" w:styleId="af2">
    <w:name w:val="Strong"/>
    <w:basedOn w:val="a0"/>
    <w:uiPriority w:val="99"/>
    <w:qFormat/>
    <w:rsid w:val="004D3D3B"/>
    <w:rPr>
      <w:rFonts w:cs="Times New Roman"/>
      <w:b/>
      <w:bCs/>
    </w:rPr>
  </w:style>
  <w:style w:type="paragraph" w:styleId="af3">
    <w:name w:val="Title"/>
    <w:basedOn w:val="a"/>
    <w:link w:val="af4"/>
    <w:uiPriority w:val="99"/>
    <w:qFormat/>
    <w:rsid w:val="000A5BE0"/>
    <w:pPr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locked/>
    <w:rsid w:val="000A5BE0"/>
    <w:rPr>
      <w:rFonts w:cs="Times New Roman"/>
      <w:sz w:val="24"/>
      <w:szCs w:val="24"/>
      <w:lang w:val="uk-UA"/>
    </w:rPr>
  </w:style>
  <w:style w:type="paragraph" w:customStyle="1" w:styleId="Default">
    <w:name w:val="Default"/>
    <w:rsid w:val="00660C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Заголовок №1_"/>
    <w:basedOn w:val="a0"/>
    <w:link w:val="13"/>
    <w:rsid w:val="00F93E76"/>
    <w:rPr>
      <w:sz w:val="42"/>
      <w:szCs w:val="42"/>
      <w:shd w:val="clear" w:color="auto" w:fill="FFFFFF"/>
    </w:rPr>
  </w:style>
  <w:style w:type="character" w:customStyle="1" w:styleId="22">
    <w:name w:val="Заголовок №2_"/>
    <w:basedOn w:val="a0"/>
    <w:link w:val="23"/>
    <w:rsid w:val="00F93E76"/>
    <w:rPr>
      <w:sz w:val="26"/>
      <w:szCs w:val="26"/>
      <w:shd w:val="clear" w:color="auto" w:fill="FFFFFF"/>
    </w:rPr>
  </w:style>
  <w:style w:type="character" w:customStyle="1" w:styleId="af5">
    <w:name w:val="Основний текст_"/>
    <w:basedOn w:val="a0"/>
    <w:link w:val="14"/>
    <w:rsid w:val="00F93E76"/>
    <w:rPr>
      <w:sz w:val="26"/>
      <w:szCs w:val="26"/>
      <w:shd w:val="clear" w:color="auto" w:fill="FFFFFF"/>
    </w:rPr>
  </w:style>
  <w:style w:type="character" w:customStyle="1" w:styleId="af6">
    <w:name w:val="Основний текст + Напівжирний"/>
    <w:basedOn w:val="af5"/>
    <w:rsid w:val="00F93E7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93E76"/>
    <w:pPr>
      <w:shd w:val="clear" w:color="auto" w:fill="FFFFFF"/>
      <w:spacing w:after="120" w:line="0" w:lineRule="atLeast"/>
      <w:jc w:val="center"/>
      <w:outlineLvl w:val="0"/>
    </w:pPr>
    <w:rPr>
      <w:sz w:val="42"/>
      <w:szCs w:val="42"/>
      <w:lang w:val="ru-RU"/>
    </w:rPr>
  </w:style>
  <w:style w:type="paragraph" w:customStyle="1" w:styleId="23">
    <w:name w:val="Заголовок №2"/>
    <w:basedOn w:val="a"/>
    <w:link w:val="22"/>
    <w:rsid w:val="00F93E76"/>
    <w:pPr>
      <w:shd w:val="clear" w:color="auto" w:fill="FFFFFF"/>
      <w:spacing w:before="120" w:after="240" w:line="317" w:lineRule="exact"/>
      <w:jc w:val="center"/>
      <w:outlineLvl w:val="1"/>
    </w:pPr>
    <w:rPr>
      <w:sz w:val="26"/>
      <w:szCs w:val="26"/>
      <w:lang w:val="ru-RU"/>
    </w:rPr>
  </w:style>
  <w:style w:type="paragraph" w:customStyle="1" w:styleId="14">
    <w:name w:val="Основний текст1"/>
    <w:basedOn w:val="a"/>
    <w:link w:val="af5"/>
    <w:rsid w:val="00F93E76"/>
    <w:pPr>
      <w:shd w:val="clear" w:color="auto" w:fill="FFFFFF"/>
      <w:spacing w:before="240" w:line="326" w:lineRule="exact"/>
      <w:ind w:firstLine="840"/>
      <w:jc w:val="both"/>
    </w:pPr>
    <w:rPr>
      <w:sz w:val="26"/>
      <w:szCs w:val="26"/>
      <w:lang w:val="ru-RU"/>
    </w:rPr>
  </w:style>
  <w:style w:type="character" w:customStyle="1" w:styleId="af7">
    <w:name w:val="Підпис до таблиці_"/>
    <w:basedOn w:val="a0"/>
    <w:rsid w:val="00435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Підпис до таблиці"/>
    <w:basedOn w:val="af7"/>
    <w:rsid w:val="00435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4">
    <w:name w:val="Основний текст (2)_"/>
    <w:basedOn w:val="a0"/>
    <w:link w:val="25"/>
    <w:rsid w:val="00435CCB"/>
    <w:rPr>
      <w:sz w:val="22"/>
      <w:szCs w:val="22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435CCB"/>
    <w:pPr>
      <w:shd w:val="clear" w:color="auto" w:fill="FFFFFF"/>
      <w:spacing w:line="0" w:lineRule="atLeast"/>
    </w:pPr>
    <w:rPr>
      <w:sz w:val="22"/>
      <w:szCs w:val="22"/>
      <w:lang w:val="ru-RU"/>
    </w:rPr>
  </w:style>
  <w:style w:type="paragraph" w:styleId="af9">
    <w:name w:val="endnote text"/>
    <w:basedOn w:val="a"/>
    <w:link w:val="afa"/>
    <w:uiPriority w:val="99"/>
    <w:semiHidden/>
    <w:unhideWhenUsed/>
    <w:locked/>
    <w:rsid w:val="0075298D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75298D"/>
    <w:rPr>
      <w:lang w:val="uk-UA"/>
    </w:rPr>
  </w:style>
  <w:style w:type="character" w:styleId="afb">
    <w:name w:val="endnote reference"/>
    <w:basedOn w:val="a0"/>
    <w:uiPriority w:val="99"/>
    <w:semiHidden/>
    <w:unhideWhenUsed/>
    <w:locked/>
    <w:rsid w:val="0075298D"/>
    <w:rPr>
      <w:vertAlign w:val="superscript"/>
    </w:rPr>
  </w:style>
  <w:style w:type="character" w:customStyle="1" w:styleId="rvts0">
    <w:name w:val="rvts0"/>
    <w:basedOn w:val="a0"/>
    <w:rsid w:val="0025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0;&#1082;&#1080;&#1076;&#1072;&#1095;\Application%20Data\Microsoft\&#1064;&#1072;&#1073;&#1083;&#1086;&#1085;&#1099;\&#1056;&#1086;&#1079;&#1087;&#1086;&#1088;&#1103;&#1076;&#1078;&#1077;&#1085;&#1085;&#1103;%20&#1055;&#1088;&#1077;&#1079;&#1080;&#1076;&#1110;&#1111;%20&#1053;&#1040;&#1053;%20&#1059;&#1082;&#1088;&#1072;&#1111;&#1085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CB97B07AC8834BA919B8DFD1EFDF3B" ma:contentTypeVersion="1" ma:contentTypeDescription="Створення нового документа." ma:contentTypeScope="" ma:versionID="9ade2fd1f6864f98429600d47c2779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6287F-A4AD-4652-9E13-4629E204FE6B}"/>
</file>

<file path=customXml/itemProps2.xml><?xml version="1.0" encoding="utf-8"?>
<ds:datastoreItem xmlns:ds="http://schemas.openxmlformats.org/officeDocument/2006/customXml" ds:itemID="{BFBF1E15-D562-4C29-97C9-D0DE07D246D6}"/>
</file>

<file path=customXml/itemProps3.xml><?xml version="1.0" encoding="utf-8"?>
<ds:datastoreItem xmlns:ds="http://schemas.openxmlformats.org/officeDocument/2006/customXml" ds:itemID="{021CA5E0-6434-4A9B-8682-9C086E0FFEC7}"/>
</file>

<file path=customXml/itemProps4.xml><?xml version="1.0" encoding="utf-8"?>
<ds:datastoreItem xmlns:ds="http://schemas.openxmlformats.org/officeDocument/2006/customXml" ds:itemID="{832F64F7-DDBE-4041-8401-79BF54AF9A23}"/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Президії НАН України</Template>
  <TotalTime>1675</TotalTime>
  <Pages>12</Pages>
  <Words>2109</Words>
  <Characters>12026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 Президії НАН України</vt:lpstr>
      <vt:lpstr>Розпорядження Президії НАН України</vt:lpstr>
    </vt:vector>
  </TitlesOfParts>
  <Company>Президія НАН України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Президії НАН України</dc:title>
  <dc:creator>inspiron</dc:creator>
  <cp:lastModifiedBy>inspiron</cp:lastModifiedBy>
  <cp:revision>509</cp:revision>
  <cp:lastPrinted>2017-01-19T13:01:00Z</cp:lastPrinted>
  <dcterms:created xsi:type="dcterms:W3CDTF">2014-02-17T13:10:00Z</dcterms:created>
  <dcterms:modified xsi:type="dcterms:W3CDTF">2017-01-19T13:01:00Z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0x010100FACB97B07AC8834BA919B8DFD1EFDF3B</vt:lpwstr>
  </property>
</Properties>
</file>